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FCF" w:rsidRDefault="00EE3917">
      <w:r>
        <w:rPr>
          <w:b/>
          <w:bCs/>
        </w:rPr>
        <w:t>Schulleitungen</w:t>
      </w:r>
      <w:r>
        <w:tab/>
        <w:t xml:space="preserve">            Schulform: </w:t>
      </w:r>
      <w:r w:rsidR="00D369F4">
        <w:t>Gru</w:t>
      </w:r>
      <w:r w:rsidR="00D02209">
        <w:t>n</w:t>
      </w:r>
      <w:r w:rsidR="00D369F4">
        <w:t xml:space="preserve">dschule </w:t>
      </w:r>
    </w:p>
    <w:p w:rsidR="00EA6FCF" w:rsidRDefault="00D02209">
      <w:r>
        <w:t>O</w:t>
      </w:r>
      <w:r w:rsidR="00D369F4">
        <w:t xml:space="preserve">ffiziell </w:t>
      </w:r>
      <w:r>
        <w:t>haben wir keinen Gemeinsamen Unterricht,</w:t>
      </w:r>
      <w:r w:rsidR="00D369F4">
        <w:t xml:space="preserve"> inoffiziell </w:t>
      </w:r>
      <w:r>
        <w:t xml:space="preserve">haben wir, wie </w:t>
      </w:r>
      <w:r w:rsidR="00D369F4">
        <w:t>alle Schulen</w:t>
      </w:r>
      <w:r>
        <w:t xml:space="preserve"> in Brandenburg</w:t>
      </w:r>
      <w:r w:rsidR="00D369F4">
        <w:t>, eigentlich schon immer</w:t>
      </w:r>
      <w:r>
        <w:t>, Gemeinsamen Unterricht.</w:t>
      </w:r>
    </w:p>
    <w:p w:rsidR="009F456D" w:rsidRDefault="009F456D"/>
    <w:p w:rsidR="009F456D" w:rsidRPr="009F456D" w:rsidRDefault="009F456D">
      <w:pPr>
        <w:rPr>
          <w:b/>
        </w:rPr>
      </w:pPr>
      <w:r w:rsidRPr="009F456D">
        <w:rPr>
          <w:b/>
        </w:rPr>
        <w:t>Daten:</w:t>
      </w:r>
    </w:p>
    <w:p w:rsidR="00EA6FCF" w:rsidRDefault="00D02209">
      <w:r>
        <w:t>Schülerinnen / Schüler</w:t>
      </w:r>
      <w:r w:rsidR="00EE3917">
        <w:t xml:space="preserve"> gesamt: </w:t>
      </w:r>
      <w:r w:rsidR="00D369F4">
        <w:t xml:space="preserve"> </w:t>
      </w:r>
      <w:r>
        <w:tab/>
      </w:r>
      <w:r>
        <w:tab/>
      </w:r>
      <w:r w:rsidR="007A5DE4">
        <w:t>über 151</w:t>
      </w:r>
      <w:r w:rsidR="00EE3917">
        <w:tab/>
      </w:r>
      <w:r w:rsidR="00EE3917">
        <w:tab/>
        <w:t xml:space="preserve"> </w:t>
      </w:r>
      <w:r>
        <w:br/>
        <w:t>davon</w:t>
      </w:r>
      <w:r w:rsidR="00EE3917">
        <w:t xml:space="preserve"> mit diagn</w:t>
      </w:r>
      <w:r>
        <w:t>ostiziertem</w:t>
      </w:r>
      <w:r w:rsidR="00EE3917">
        <w:t xml:space="preserve"> Förderbedarf:</w:t>
      </w:r>
      <w:r w:rsidR="00D369F4">
        <w:t xml:space="preserve"> </w:t>
      </w:r>
      <w:r>
        <w:tab/>
      </w:r>
      <w:r w:rsidR="009F456D">
        <w:t>Ü</w:t>
      </w:r>
      <w:r w:rsidR="00D369F4">
        <w:t>ber den Daumen gepeilt in diesem Jahr 35</w:t>
      </w:r>
    </w:p>
    <w:p w:rsidR="00EA6FCF" w:rsidRDefault="00D02209">
      <w:r>
        <w:br/>
        <w:t>S</w:t>
      </w:r>
      <w:r w:rsidR="00EE3917">
        <w:t xml:space="preserve">onderpädagogische Lehrkräfte: </w:t>
      </w:r>
      <w:r w:rsidR="00D369F4">
        <w:t xml:space="preserve"> </w:t>
      </w:r>
      <w:r>
        <w:tab/>
      </w:r>
      <w:r w:rsidR="009F456D">
        <w:tab/>
      </w:r>
      <w:r w:rsidR="00D369F4">
        <w:t>1</w:t>
      </w:r>
    </w:p>
    <w:p w:rsidR="00CF2AA3" w:rsidRDefault="00EE3917" w:rsidP="00D02209">
      <w:r>
        <w:t>Schulbegleiter</w:t>
      </w:r>
      <w:r w:rsidR="00D02209">
        <w:t xml:space="preserve"> / Schulassistenz:</w:t>
      </w:r>
      <w:r w:rsidR="00D02209">
        <w:tab/>
      </w:r>
      <w:r w:rsidR="00D02209">
        <w:tab/>
      </w:r>
      <w:r w:rsidR="009F456D">
        <w:tab/>
      </w:r>
      <w:r w:rsidR="00D02209">
        <w:t>1</w:t>
      </w:r>
    </w:p>
    <w:p w:rsidR="00EA6FCF" w:rsidRDefault="00EE3917">
      <w:pPr>
        <w:rPr>
          <w:b/>
          <w:bCs/>
        </w:rPr>
      </w:pPr>
      <w:r>
        <w:rPr>
          <w:b/>
          <w:bCs/>
        </w:rPr>
        <w:t>Koordinator/in</w:t>
      </w:r>
      <w:r w:rsidR="00D02209">
        <w:rPr>
          <w:b/>
          <w:bCs/>
        </w:rPr>
        <w:t xml:space="preserve"> für Inklusion:</w:t>
      </w:r>
      <w:r w:rsidR="00D02209">
        <w:rPr>
          <w:b/>
          <w:bCs/>
        </w:rPr>
        <w:tab/>
      </w:r>
      <w:r w:rsidR="00D02209">
        <w:rPr>
          <w:b/>
          <w:bCs/>
        </w:rPr>
        <w:tab/>
      </w:r>
      <w:r w:rsidR="009F456D">
        <w:rPr>
          <w:b/>
          <w:bCs/>
        </w:rPr>
        <w:tab/>
      </w:r>
      <w:r w:rsidR="00D02209" w:rsidRPr="00D02209">
        <w:rPr>
          <w:bCs/>
        </w:rPr>
        <w:t>nein</w:t>
      </w:r>
    </w:p>
    <w:p w:rsidR="009F456D" w:rsidRDefault="009F456D" w:rsidP="00D02209">
      <w:pPr>
        <w:rPr>
          <w:b/>
          <w:bCs/>
        </w:rPr>
      </w:pPr>
    </w:p>
    <w:p w:rsidR="009F456D" w:rsidRPr="007A5DE4" w:rsidRDefault="00EE3917" w:rsidP="00D02209">
      <w:r w:rsidRPr="007A5DE4">
        <w:rPr>
          <w:b/>
          <w:bCs/>
        </w:rPr>
        <w:t>Zusammenarbeit mit</w:t>
      </w:r>
      <w:r w:rsidRPr="007A5DE4">
        <w:rPr>
          <w:b/>
        </w:rPr>
        <w:t xml:space="preserve"> dem Jugendamt:</w:t>
      </w:r>
      <w:r w:rsidR="00D369F4" w:rsidRPr="007A5DE4">
        <w:t xml:space="preserve"> </w:t>
      </w:r>
    </w:p>
    <w:p w:rsidR="00EA6FCF" w:rsidRPr="007A5DE4" w:rsidRDefault="00D02209" w:rsidP="00D02209">
      <w:proofErr w:type="gramStart"/>
      <w:r w:rsidRPr="007A5DE4">
        <w:t>S</w:t>
      </w:r>
      <w:r w:rsidR="00D369F4" w:rsidRPr="007A5DE4">
        <w:t>chwi</w:t>
      </w:r>
      <w:r w:rsidRPr="007A5DE4">
        <w:t>e</w:t>
      </w:r>
      <w:r w:rsidR="00D369F4" w:rsidRPr="007A5DE4">
        <w:t>rig,</w:t>
      </w:r>
      <w:proofErr w:type="gramEnd"/>
      <w:r w:rsidR="00D369F4" w:rsidRPr="007A5DE4">
        <w:t xml:space="preserve"> sag ich mal, ja</w:t>
      </w:r>
      <w:r w:rsidR="00195A50" w:rsidRPr="007A5DE4">
        <w:t>,</w:t>
      </w:r>
      <w:r w:rsidR="00D369F4" w:rsidRPr="007A5DE4">
        <w:t xml:space="preserve"> also sehr schwierig</w:t>
      </w:r>
      <w:r w:rsidRPr="007A5DE4">
        <w:t>. Also</w:t>
      </w:r>
      <w:r w:rsidR="00D369F4" w:rsidRPr="007A5DE4">
        <w:t xml:space="preserve"> Note 4 </w:t>
      </w:r>
      <w:r w:rsidRPr="007A5DE4">
        <w:t>für die Zusammenarbeit</w:t>
      </w:r>
      <w:r w:rsidR="00D369F4" w:rsidRPr="007A5DE4">
        <w:t xml:space="preserve"> mit dem Jugendamt in unserem Landkreis. </w:t>
      </w:r>
      <w:r w:rsidR="00195A50" w:rsidRPr="007A5DE4">
        <w:t>Für die Zusammenarbeit mit dem Jugendamt i</w:t>
      </w:r>
      <w:r w:rsidR="00D369F4" w:rsidRPr="007A5DE4">
        <w:t xml:space="preserve">n Berlin würde ich eine glatte 6 geben. </w:t>
      </w:r>
    </w:p>
    <w:p w:rsidR="009F456D" w:rsidRPr="007A5DE4" w:rsidRDefault="00195A50" w:rsidP="00195A50">
      <w:r w:rsidRPr="007A5DE4">
        <w:rPr>
          <w:b/>
          <w:bCs/>
        </w:rPr>
        <w:t>Zusammenarbeit mit</w:t>
      </w:r>
      <w:r w:rsidRPr="007A5DE4">
        <w:rPr>
          <w:b/>
        </w:rPr>
        <w:t xml:space="preserve"> dem Sozialamt:</w:t>
      </w:r>
      <w:r w:rsidRPr="007A5DE4">
        <w:t xml:space="preserve"> </w:t>
      </w:r>
    </w:p>
    <w:p w:rsidR="00EA6FCF" w:rsidRDefault="00195A50" w:rsidP="00195A50">
      <w:r w:rsidRPr="007A5DE4">
        <w:t>Gute Zusammenarbeit</w:t>
      </w:r>
      <w:r w:rsidR="00D369F4" w:rsidRPr="007A5DE4">
        <w:t>, da läuft</w:t>
      </w:r>
      <w:r w:rsidRPr="007A5DE4">
        <w:t xml:space="preserve"> e</w:t>
      </w:r>
      <w:r w:rsidR="00D369F4" w:rsidRPr="007A5DE4">
        <w:t>s gut.</w:t>
      </w:r>
      <w:bookmarkStart w:id="0" w:name="_GoBack"/>
      <w:bookmarkEnd w:id="0"/>
    </w:p>
    <w:p w:rsidR="009F456D" w:rsidRDefault="009F456D" w:rsidP="00195A50">
      <w:pPr>
        <w:rPr>
          <w:b/>
        </w:rPr>
      </w:pPr>
    </w:p>
    <w:p w:rsidR="009F456D" w:rsidRDefault="00195A50" w:rsidP="00195A50">
      <w:pPr>
        <w:rPr>
          <w:b/>
        </w:rPr>
      </w:pPr>
      <w:r w:rsidRPr="00195A50">
        <w:rPr>
          <w:b/>
        </w:rPr>
        <w:t xml:space="preserve">Einbindung </w:t>
      </w:r>
      <w:r w:rsidR="00EE3917" w:rsidRPr="00195A50">
        <w:rPr>
          <w:b/>
        </w:rPr>
        <w:t>in einen kommunalen Inklusionsprozess</w:t>
      </w:r>
      <w:r w:rsidRPr="00195A50">
        <w:rPr>
          <w:b/>
        </w:rPr>
        <w:t>:</w:t>
      </w:r>
    </w:p>
    <w:p w:rsidR="00D369F4" w:rsidRDefault="00D369F4" w:rsidP="00195A50">
      <w:r>
        <w:t>Ne</w:t>
      </w:r>
      <w:r w:rsidR="00195A50">
        <w:t xml:space="preserve">in, nicht </w:t>
      </w:r>
      <w:r>
        <w:t>direkt eingebunden</w:t>
      </w:r>
      <w:r w:rsidR="00195A50">
        <w:t>.</w:t>
      </w:r>
    </w:p>
    <w:p w:rsidR="009F456D" w:rsidRDefault="00195A50" w:rsidP="00195A50">
      <w:r w:rsidRPr="00195A50">
        <w:rPr>
          <w:b/>
        </w:rPr>
        <w:t>Einbindung in einen üb</w:t>
      </w:r>
      <w:r w:rsidR="00EE3917" w:rsidRPr="00195A50">
        <w:rPr>
          <w:b/>
        </w:rPr>
        <w:t>erregionalen Inklusionsprozess</w:t>
      </w:r>
      <w:r w:rsidRPr="00195A50">
        <w:rPr>
          <w:b/>
        </w:rPr>
        <w:t>:</w:t>
      </w:r>
      <w:r w:rsidR="00EE3917">
        <w:t xml:space="preserve"> </w:t>
      </w:r>
    </w:p>
    <w:p w:rsidR="00EA6FCF" w:rsidRDefault="00195A50" w:rsidP="00195A50">
      <w:r>
        <w:t>Nein.</w:t>
      </w:r>
    </w:p>
    <w:p w:rsidR="00195A50" w:rsidRDefault="00195A50"/>
    <w:p w:rsidR="00195A50" w:rsidRPr="003A301D" w:rsidRDefault="00EE3917" w:rsidP="00195A50">
      <w:pPr>
        <w:rPr>
          <w:b/>
        </w:rPr>
      </w:pPr>
      <w:r w:rsidRPr="003A301D">
        <w:rPr>
          <w:b/>
        </w:rPr>
        <w:t>Was hat sich durch das gemeinsame Lernen an der Schule verändert</w:t>
      </w:r>
      <w:r w:rsidR="00195A50" w:rsidRPr="003A301D">
        <w:rPr>
          <w:b/>
        </w:rPr>
        <w:t>:</w:t>
      </w:r>
    </w:p>
    <w:p w:rsidR="00195A50" w:rsidRDefault="00D369F4" w:rsidP="00195A50">
      <w:pPr>
        <w:pStyle w:val="Listenabsatz"/>
        <w:numPr>
          <w:ilvl w:val="0"/>
          <w:numId w:val="3"/>
        </w:numPr>
      </w:pPr>
      <w:r>
        <w:t>Mehr differenzierter Unterricht, nicht nur äußerlich, sondern auch binnendifferenzier</w:t>
      </w:r>
      <w:r w:rsidR="00195A50">
        <w:t>ter;</w:t>
      </w:r>
      <w:r>
        <w:t xml:space="preserve"> vor allen Dingen</w:t>
      </w:r>
      <w:r w:rsidR="00195A50">
        <w:t xml:space="preserve"> werden</w:t>
      </w:r>
      <w:r>
        <w:t xml:space="preserve"> mehr und unterschiedlichere Lernmethoden angewendet.</w:t>
      </w:r>
    </w:p>
    <w:p w:rsidR="003A301D" w:rsidRDefault="00D369F4" w:rsidP="003A301D">
      <w:pPr>
        <w:pStyle w:val="Listenabsatz"/>
        <w:numPr>
          <w:ilvl w:val="0"/>
          <w:numId w:val="3"/>
        </w:numPr>
      </w:pPr>
      <w:r>
        <w:t xml:space="preserve">Ja, ansonsten ist der Unterricht schon ein bisschen härter und anspruchsvoller geworden, </w:t>
      </w:r>
      <w:r w:rsidR="00195A50">
        <w:t xml:space="preserve">besonders </w:t>
      </w:r>
      <w:r>
        <w:t xml:space="preserve">von der äußeren Struktur her. </w:t>
      </w:r>
      <w:r w:rsidR="00195A50">
        <w:br/>
      </w:r>
      <w:r w:rsidRPr="00195A50">
        <w:rPr>
          <w:b/>
        </w:rPr>
        <w:lastRenderedPageBreak/>
        <w:t>Wodurch?</w:t>
      </w:r>
      <w:r>
        <w:t xml:space="preserve"> Na ja, durch dieses sehr große Differenzieren, das man vornehmen muss</w:t>
      </w:r>
      <w:r w:rsidR="00195A50">
        <w:t>. Dies</w:t>
      </w:r>
      <w:r>
        <w:t xml:space="preserve"> </w:t>
      </w:r>
      <w:r w:rsidR="00195A50">
        <w:t>wirkt</w:t>
      </w:r>
      <w:r>
        <w:t xml:space="preserve"> sich ja auch aus z. B. </w:t>
      </w:r>
      <w:r w:rsidR="00195A50">
        <w:t xml:space="preserve">auf </w:t>
      </w:r>
      <w:r>
        <w:t xml:space="preserve">Arbeitstempo und solche Sachen, was ja sehr unterschiedlich ist, weil man ja da auf alle Kinder eingehen muss. Ja, das ist ein bisschen schwierig, also </w:t>
      </w:r>
      <w:r w:rsidR="003A301D">
        <w:t xml:space="preserve">das </w:t>
      </w:r>
      <w:r>
        <w:t>gestaltet sich</w:t>
      </w:r>
      <w:r w:rsidR="003A301D">
        <w:t xml:space="preserve"> ins</w:t>
      </w:r>
      <w:r>
        <w:t>gesamt schwerer.</w:t>
      </w:r>
    </w:p>
    <w:p w:rsidR="00CF2AA3" w:rsidRDefault="003A301D" w:rsidP="003A301D">
      <w:pPr>
        <w:pStyle w:val="Listenabsatz"/>
      </w:pPr>
      <w:r>
        <w:t xml:space="preserve"> </w:t>
      </w:r>
    </w:p>
    <w:p w:rsidR="003A301D" w:rsidRPr="003A301D" w:rsidRDefault="00EE3917">
      <w:pPr>
        <w:rPr>
          <w:b/>
        </w:rPr>
      </w:pPr>
      <w:r w:rsidRPr="003A301D">
        <w:rPr>
          <w:b/>
        </w:rPr>
        <w:t>Was sind für Sie die Hauptprobleme im Inklusionsprozess</w:t>
      </w:r>
      <w:r w:rsidR="003A301D" w:rsidRPr="003A301D">
        <w:rPr>
          <w:b/>
        </w:rPr>
        <w:t>:</w:t>
      </w:r>
      <w:r w:rsidRPr="003A301D">
        <w:rPr>
          <w:b/>
        </w:rPr>
        <w:tab/>
      </w:r>
    </w:p>
    <w:p w:rsidR="003A301D" w:rsidRDefault="00E724C4" w:rsidP="003A301D">
      <w:pPr>
        <w:pStyle w:val="Listenabsatz"/>
        <w:numPr>
          <w:ilvl w:val="0"/>
          <w:numId w:val="4"/>
        </w:numPr>
      </w:pPr>
      <w:r>
        <w:t>D</w:t>
      </w:r>
      <w:r w:rsidR="003A301D">
        <w:t>as</w:t>
      </w:r>
      <w:r>
        <w:t xml:space="preserve"> Hauptproblem</w:t>
      </w:r>
      <w:r w:rsidR="003A301D">
        <w:t xml:space="preserve"> ist </w:t>
      </w:r>
      <w:r>
        <w:t xml:space="preserve">für mich, </w:t>
      </w:r>
      <w:r w:rsidR="003A301D">
        <w:t>zu</w:t>
      </w:r>
      <w:r>
        <w:t xml:space="preserve"> allererst</w:t>
      </w:r>
      <w:r w:rsidR="003A301D">
        <w:t>, die</w:t>
      </w:r>
      <w:r>
        <w:t xml:space="preserve"> zu hohen Klassenstärken für</w:t>
      </w:r>
      <w:r w:rsidR="003A301D">
        <w:t xml:space="preserve"> inklusiven Unterricht</w:t>
      </w:r>
      <w:r>
        <w:t xml:space="preserve">. Sinnvoll wären maximal 18, </w:t>
      </w:r>
      <w:r w:rsidR="003A301D">
        <w:t>wenn Kinder</w:t>
      </w:r>
      <w:r>
        <w:t xml:space="preserve"> </w:t>
      </w:r>
      <w:r w:rsidR="003A301D">
        <w:t>mit einem diagnostizierten Förderbedarf</w:t>
      </w:r>
      <w:r>
        <w:t xml:space="preserve"> drin sind. Und egal</w:t>
      </w:r>
      <w:r w:rsidR="003A301D">
        <w:t>,</w:t>
      </w:r>
      <w:r>
        <w:t xml:space="preserve"> ob e</w:t>
      </w:r>
      <w:r w:rsidR="003A301D">
        <w:t>s</w:t>
      </w:r>
      <w:r>
        <w:t xml:space="preserve"> ein</w:t>
      </w:r>
      <w:r w:rsidR="003A301D">
        <w:t xml:space="preserve"> Kind ist</w:t>
      </w:r>
      <w:r>
        <w:t xml:space="preserve"> oder </w:t>
      </w:r>
      <w:r w:rsidR="003A301D">
        <w:t xml:space="preserve">es </w:t>
      </w:r>
      <w:r>
        <w:t xml:space="preserve">fünf </w:t>
      </w:r>
      <w:r w:rsidR="003A301D">
        <w:t>Kinder sind</w:t>
      </w:r>
      <w:r>
        <w:t xml:space="preserve">. </w:t>
      </w:r>
    </w:p>
    <w:p w:rsidR="003A301D" w:rsidRDefault="00E724C4" w:rsidP="003A301D">
      <w:pPr>
        <w:pStyle w:val="Listenabsatz"/>
        <w:numPr>
          <w:ilvl w:val="0"/>
          <w:numId w:val="4"/>
        </w:numPr>
      </w:pPr>
      <w:r>
        <w:t xml:space="preserve">Dann die Notwendigkeit, </w:t>
      </w:r>
      <w:r w:rsidR="003A301D">
        <w:t>genügend anderes</w:t>
      </w:r>
      <w:r>
        <w:t xml:space="preserve"> pädagogische</w:t>
      </w:r>
      <w:r w:rsidR="003A301D">
        <w:t>s</w:t>
      </w:r>
      <w:r>
        <w:t xml:space="preserve"> Personal</w:t>
      </w:r>
      <w:r w:rsidR="003A301D">
        <w:t xml:space="preserve"> zu haben. </w:t>
      </w:r>
      <w:r>
        <w:t>Ich sag mal so</w:t>
      </w:r>
      <w:r w:rsidR="003A301D">
        <w:t>:</w:t>
      </w:r>
      <w:r>
        <w:t xml:space="preserve"> mehr Sonderpädagogen, auch teilweise mehr Schulassistenz, allerdings nicht </w:t>
      </w:r>
      <w:r w:rsidR="003A301D">
        <w:t xml:space="preserve">solche Schulassistenz, die an einzelne </w:t>
      </w:r>
      <w:r>
        <w:t>Schüler</w:t>
      </w:r>
      <w:r w:rsidR="003A301D">
        <w:t xml:space="preserve"> </w:t>
      </w:r>
      <w:r>
        <w:t>gebunden</w:t>
      </w:r>
      <w:r w:rsidR="003A301D">
        <w:t xml:space="preserve"> ist;</w:t>
      </w:r>
      <w:r>
        <w:t xml:space="preserve"> wie es ja jetzt so ist, sondern eben als schulische Ressource, die die Schule so einsetzen kann, wie sie es braucht. </w:t>
      </w:r>
    </w:p>
    <w:p w:rsidR="003A301D" w:rsidRDefault="00E724C4" w:rsidP="003A301D">
      <w:pPr>
        <w:pStyle w:val="Listenabsatz"/>
        <w:numPr>
          <w:ilvl w:val="0"/>
          <w:numId w:val="4"/>
        </w:numPr>
      </w:pPr>
      <w:r>
        <w:t xml:space="preserve">Und dann auch in irgendeiner Form psychologische Unterstützung. </w:t>
      </w:r>
      <w:r w:rsidR="003A301D">
        <w:t>E</w:t>
      </w:r>
      <w:r>
        <w:t>in Schulpsychologe für einen ganze</w:t>
      </w:r>
      <w:r w:rsidR="003A301D">
        <w:t>n</w:t>
      </w:r>
      <w:r>
        <w:t xml:space="preserve"> Landkreis, ist ein bisschen lachhaft.</w:t>
      </w:r>
    </w:p>
    <w:p w:rsidR="00EA6FCF" w:rsidRDefault="003A301D" w:rsidP="003A301D">
      <w:pPr>
        <w:pStyle w:val="Listenabsatz"/>
      </w:pPr>
      <w:r>
        <w:t xml:space="preserve"> </w:t>
      </w:r>
    </w:p>
    <w:p w:rsidR="00EA6FCF" w:rsidRPr="003A301D" w:rsidRDefault="00EE3917">
      <w:pPr>
        <w:rPr>
          <w:b/>
        </w:rPr>
      </w:pPr>
      <w:r w:rsidRPr="003A301D">
        <w:rPr>
          <w:b/>
        </w:rPr>
        <w:t>Was Sie sonst noch sagen wollen….</w:t>
      </w:r>
    </w:p>
    <w:p w:rsidR="00EA6FCF" w:rsidRDefault="00E724C4" w:rsidP="003A301D">
      <w:pPr>
        <w:pStyle w:val="Listenabsatz"/>
        <w:numPr>
          <w:ilvl w:val="0"/>
          <w:numId w:val="6"/>
        </w:numPr>
      </w:pPr>
      <w:r>
        <w:t xml:space="preserve">Na ja, sagen wir mal so, für mich ist der Übergang </w:t>
      </w:r>
      <w:r w:rsidR="003A301D">
        <w:t xml:space="preserve">und ständige Wechsel </w:t>
      </w:r>
      <w:r>
        <w:t xml:space="preserve">so ein bisschen </w:t>
      </w:r>
      <w:r w:rsidR="005E3431">
        <w:t>krass:</w:t>
      </w:r>
      <w:r>
        <w:t xml:space="preserve"> Vor ein paar Jahren haben wir F</w:t>
      </w:r>
      <w:r w:rsidR="003A301D">
        <w:t>LEX</w:t>
      </w:r>
      <w:r>
        <w:t xml:space="preserve"> eingeführt, und jetzt GU und da wird so gar nicht auf das F</w:t>
      </w:r>
      <w:r w:rsidR="003A301D">
        <w:t>LEX-M</w:t>
      </w:r>
      <w:r>
        <w:t xml:space="preserve">odell, das wir noch fahren, Bezug genommen. Das ist so losgelöst voneinander. </w:t>
      </w:r>
      <w:r w:rsidR="005E3431">
        <w:t>E</w:t>
      </w:r>
      <w:r>
        <w:t>igentli</w:t>
      </w:r>
      <w:r w:rsidR="005E3431">
        <w:t>c</w:t>
      </w:r>
      <w:r>
        <w:t xml:space="preserve">h sollte das ja mehr integriert sein. Mit Prinzip will jeder das Fahrrad neu erfinden. </w:t>
      </w:r>
    </w:p>
    <w:p w:rsidR="00EA6FCF" w:rsidRDefault="00EA6FCF"/>
    <w:sectPr w:rsidR="00EA6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64" w:right="1418" w:bottom="96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170" w:rsidRDefault="00601170">
      <w:pPr>
        <w:spacing w:after="0" w:line="240" w:lineRule="auto"/>
      </w:pPr>
      <w:r>
        <w:separator/>
      </w:r>
    </w:p>
  </w:endnote>
  <w:endnote w:type="continuationSeparator" w:id="0">
    <w:p w:rsidR="00601170" w:rsidRDefault="0060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431" w:rsidRDefault="005E34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1"/>
      <w:gridCol w:w="1813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564455640"/>
        <w:docPartObj>
          <w:docPartGallery w:val="Page Numbers (Bottom of Page)"/>
          <w:docPartUnique/>
        </w:docPartObj>
      </w:sdtPr>
      <w:sdtEndPr>
        <w:rPr>
          <w:rFonts w:ascii="Calibri" w:eastAsia="Calibri" w:hAnsi="Calibri" w:cs="Calibri"/>
          <w:sz w:val="22"/>
          <w:szCs w:val="22"/>
        </w:rPr>
      </w:sdtEndPr>
      <w:sdtContent>
        <w:tr w:rsidR="005E3431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5E3431" w:rsidRDefault="005E3431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5E3431" w:rsidRDefault="005E3431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:rsidR="005E3431" w:rsidRDefault="005E343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431" w:rsidRDefault="005E34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170" w:rsidRDefault="00601170">
      <w:pPr>
        <w:spacing w:after="0" w:line="240" w:lineRule="auto"/>
      </w:pPr>
      <w:r>
        <w:separator/>
      </w:r>
    </w:p>
  </w:footnote>
  <w:footnote w:type="continuationSeparator" w:id="0">
    <w:p w:rsidR="00601170" w:rsidRDefault="0060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431" w:rsidRDefault="005E34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CF" w:rsidRPr="00D02209" w:rsidRDefault="00D02209">
    <w:pPr>
      <w:pStyle w:val="Kopf-undFuzeilen"/>
      <w:rPr>
        <w:b/>
        <w:color w:val="BFBFBF" w:themeColor="background1" w:themeShade="BF"/>
        <w:sz w:val="96"/>
        <w:szCs w:val="96"/>
      </w:rPr>
    </w:pPr>
    <w:r w:rsidRPr="00D02209">
      <w:rPr>
        <w:b/>
        <w:color w:val="BFBFBF" w:themeColor="background1" w:themeShade="BF"/>
        <w:sz w:val="96"/>
        <w:szCs w:val="96"/>
      </w:rPr>
      <w:t>G 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431" w:rsidRDefault="005E34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025C"/>
    <w:multiLevelType w:val="hybridMultilevel"/>
    <w:tmpl w:val="4B0A4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60D9"/>
    <w:multiLevelType w:val="hybridMultilevel"/>
    <w:tmpl w:val="477239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95"/>
    <w:multiLevelType w:val="hybridMultilevel"/>
    <w:tmpl w:val="19BCA8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14541"/>
    <w:multiLevelType w:val="hybridMultilevel"/>
    <w:tmpl w:val="3044197E"/>
    <w:styleLink w:val="ImportierterStil1"/>
    <w:lvl w:ilvl="0" w:tplc="7D38603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AA76B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01B5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F6771C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96CC9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36511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D2158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EEC13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4B18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9CD37DD"/>
    <w:multiLevelType w:val="hybridMultilevel"/>
    <w:tmpl w:val="B3287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24B85"/>
    <w:multiLevelType w:val="hybridMultilevel"/>
    <w:tmpl w:val="3044197E"/>
    <w:numStyleLink w:val="ImportierterStil1"/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CF"/>
    <w:rsid w:val="0010130E"/>
    <w:rsid w:val="00195A50"/>
    <w:rsid w:val="00243C2B"/>
    <w:rsid w:val="003A301D"/>
    <w:rsid w:val="003F6E87"/>
    <w:rsid w:val="005E3431"/>
    <w:rsid w:val="00601170"/>
    <w:rsid w:val="007A5DE4"/>
    <w:rsid w:val="009F456D"/>
    <w:rsid w:val="00AF217F"/>
    <w:rsid w:val="00BA4EB5"/>
    <w:rsid w:val="00CF2AA3"/>
    <w:rsid w:val="00D02209"/>
    <w:rsid w:val="00D369F4"/>
    <w:rsid w:val="00E43273"/>
    <w:rsid w:val="00E724C4"/>
    <w:rsid w:val="00EA6FCF"/>
    <w:rsid w:val="00E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F931"/>
  <w15:docId w15:val="{E68177D3-C3A4-4F80-BCF4-2AC87E90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2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2AA3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D0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2209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D0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2209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enabsatz">
    <w:name w:val="List Paragraph"/>
    <w:basedOn w:val="Standard"/>
    <w:uiPriority w:val="34"/>
    <w:qFormat/>
    <w:rsid w:val="00195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steinert@der-bildungsexperte.de</cp:lastModifiedBy>
  <cp:revision>2</cp:revision>
  <cp:lastPrinted>2018-05-04T08:18:00Z</cp:lastPrinted>
  <dcterms:created xsi:type="dcterms:W3CDTF">2018-11-19T19:50:00Z</dcterms:created>
  <dcterms:modified xsi:type="dcterms:W3CDTF">2018-11-19T19:50:00Z</dcterms:modified>
</cp:coreProperties>
</file>