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FCF" w:rsidRDefault="00EE3917">
      <w:r>
        <w:rPr>
          <w:b/>
          <w:bCs/>
        </w:rPr>
        <w:t>Schulleitung</w:t>
      </w:r>
      <w:r>
        <w:tab/>
        <w:t xml:space="preserve">            Schulform: </w:t>
      </w:r>
      <w:r w:rsidR="006F6257">
        <w:t xml:space="preserve">Grundschule </w:t>
      </w:r>
      <w:r w:rsidR="0045741B">
        <w:t xml:space="preserve">für </w:t>
      </w:r>
      <w:r w:rsidR="00F24999">
        <w:t>Gemeinsames Lernen</w:t>
      </w:r>
      <w:r w:rsidR="0045741B">
        <w:t xml:space="preserve"> (GL)</w:t>
      </w:r>
    </w:p>
    <w:p w:rsidR="00EA6FCF" w:rsidRDefault="00F24999">
      <w:r>
        <w:t>Gemeinsamer Unterricht schon lange.</w:t>
      </w:r>
      <w:r w:rsidR="006F6257">
        <w:t xml:space="preserve"> </w:t>
      </w:r>
    </w:p>
    <w:p w:rsidR="0045741B" w:rsidRPr="0045741B" w:rsidRDefault="0045741B">
      <w:pPr>
        <w:rPr>
          <w:b/>
        </w:rPr>
      </w:pPr>
      <w:r w:rsidRPr="0045741B">
        <w:rPr>
          <w:b/>
        </w:rPr>
        <w:t>Daten:</w:t>
      </w:r>
    </w:p>
    <w:p w:rsidR="00EA6FCF" w:rsidRDefault="00F24999">
      <w:r>
        <w:t>Schülerinnen und Schüler</w:t>
      </w:r>
      <w:r w:rsidR="00EE3917">
        <w:t xml:space="preserve"> gesamt: </w:t>
      </w:r>
      <w:r>
        <w:tab/>
      </w:r>
      <w:r>
        <w:tab/>
      </w:r>
      <w:r w:rsidR="005D4A9B">
        <w:t>über 151</w:t>
      </w:r>
      <w:r>
        <w:br/>
        <w:t xml:space="preserve"> davon mit diagnostiziertem</w:t>
      </w:r>
      <w:r w:rsidR="00EE3917">
        <w:t xml:space="preserve"> Förderbedarf:</w:t>
      </w:r>
      <w:r w:rsidR="006F6257">
        <w:t xml:space="preserve"> </w:t>
      </w:r>
      <w:r>
        <w:tab/>
      </w:r>
      <w:r w:rsidR="006F6257">
        <w:t xml:space="preserve">gefühlt 30 </w:t>
      </w:r>
    </w:p>
    <w:p w:rsidR="00EA6FCF" w:rsidRDefault="00F24999">
      <w:r>
        <w:t>So</w:t>
      </w:r>
      <w:r w:rsidR="00EE3917">
        <w:t xml:space="preserve">nderpädagogische Lehrkräfte: </w:t>
      </w:r>
      <w:r w:rsidR="006F6257">
        <w:t xml:space="preserve"> </w:t>
      </w:r>
      <w:r>
        <w:tab/>
      </w:r>
      <w:r w:rsidR="0045741B">
        <w:tab/>
      </w:r>
      <w:r w:rsidR="006F6257">
        <w:t>2</w:t>
      </w:r>
      <w:r>
        <w:t xml:space="preserve">; eine ist aber bereits seit einem dreiviertel Jahr </w:t>
      </w:r>
      <w:r w:rsidR="0045741B">
        <w:t xml:space="preserve">  </w:t>
      </w:r>
      <w:r w:rsidR="0045741B">
        <w:br/>
        <w:t xml:space="preserve"> </w:t>
      </w:r>
      <w:r w:rsidR="0045741B">
        <w:tab/>
      </w:r>
      <w:r w:rsidR="0045741B">
        <w:tab/>
      </w:r>
      <w:r w:rsidR="0045741B">
        <w:tab/>
      </w:r>
      <w:r w:rsidR="0045741B">
        <w:tab/>
      </w:r>
      <w:r w:rsidR="0045741B">
        <w:tab/>
      </w:r>
      <w:r w:rsidR="0045741B">
        <w:tab/>
      </w:r>
      <w:r>
        <w:t>krank.</w:t>
      </w:r>
    </w:p>
    <w:p w:rsidR="006F6257" w:rsidRDefault="00EE3917">
      <w:r>
        <w:t>Schulbegleiter</w:t>
      </w:r>
      <w:r w:rsidR="00F24999">
        <w:t xml:space="preserve"> / Schulassistenz:</w:t>
      </w:r>
      <w:r w:rsidR="0045741B">
        <w:t xml:space="preserve"> </w:t>
      </w:r>
      <w:r w:rsidR="0045741B">
        <w:tab/>
      </w:r>
      <w:r w:rsidR="0045741B">
        <w:tab/>
        <w:t>1</w:t>
      </w:r>
      <w:r w:rsidR="00F24999">
        <w:br/>
      </w:r>
      <w:r w:rsidR="006F6257">
        <w:t>Wir haben einen Integrationshelfer für ein Rollstuhlkind. Die braucht das nur für die technische Assistenz im Unterricht. Wir hab</w:t>
      </w:r>
      <w:r w:rsidR="00F24999">
        <w:t>e</w:t>
      </w:r>
      <w:r w:rsidR="006F6257">
        <w:t xml:space="preserve">n seit diesem Schuljahr, </w:t>
      </w:r>
      <w:r w:rsidR="00F24999">
        <w:t>s</w:t>
      </w:r>
      <w:r w:rsidR="006F6257">
        <w:t>ie streiten sich immer noch um d</w:t>
      </w:r>
      <w:r w:rsidR="00F24999">
        <w:t>ie Bezeichnung, eine</w:t>
      </w:r>
      <w:r w:rsidR="006F6257">
        <w:t xml:space="preserve"> pädagogische Mitarbeiterin oder päd</w:t>
      </w:r>
      <w:r w:rsidR="00F24999">
        <w:t>agogische</w:t>
      </w:r>
      <w:r w:rsidR="006F6257">
        <w:t xml:space="preserve"> Unterrich</w:t>
      </w:r>
      <w:r w:rsidR="00F24999">
        <w:t>t</w:t>
      </w:r>
      <w:r w:rsidR="006F6257">
        <w:t>shilfe</w:t>
      </w:r>
      <w:r w:rsidR="00F24999">
        <w:t xml:space="preserve">. </w:t>
      </w:r>
      <w:r w:rsidR="006F6257">
        <w:t>Und das ist eine ganz tolle Frau</w:t>
      </w:r>
      <w:r w:rsidR="00F24999">
        <w:t xml:space="preserve">. Sie arbeitet bei uns an der Schule </w:t>
      </w:r>
      <w:r w:rsidR="006F6257">
        <w:t>30 Stunden</w:t>
      </w:r>
      <w:r w:rsidR="00F24999">
        <w:t>. Und</w:t>
      </w:r>
      <w:r w:rsidR="006F6257">
        <w:t xml:space="preserve"> </w:t>
      </w:r>
      <w:r w:rsidR="00F24999">
        <w:t xml:space="preserve">wir </w:t>
      </w:r>
      <w:r w:rsidR="006F6257">
        <w:t>k</w:t>
      </w:r>
      <w:r w:rsidR="00F24999">
        <w:t>ö</w:t>
      </w:r>
      <w:r w:rsidR="006F6257">
        <w:t>nnte</w:t>
      </w:r>
      <w:r w:rsidR="00F24999">
        <w:t>n</w:t>
      </w:r>
      <w:r w:rsidR="006F6257">
        <w:t xml:space="preserve"> sie hier </w:t>
      </w:r>
      <w:r w:rsidR="00F24999">
        <w:t xml:space="preserve">mit </w:t>
      </w:r>
      <w:r w:rsidR="006F6257">
        <w:t xml:space="preserve">30 Stunden absolut gut gebrauchen, damit </w:t>
      </w:r>
      <w:r w:rsidR="00F24999">
        <w:t xml:space="preserve">wir </w:t>
      </w:r>
      <w:r w:rsidR="006F6257">
        <w:t>in jeder Stunde jemanden dahabe</w:t>
      </w:r>
      <w:r w:rsidR="00F24999">
        <w:t xml:space="preserve">n; und das wäre immer </w:t>
      </w:r>
      <w:r w:rsidR="006F6257">
        <w:t>noch viel zu wenig.</w:t>
      </w:r>
      <w:r w:rsidR="00F24999">
        <w:t>.</w:t>
      </w:r>
      <w:r w:rsidR="006F6257">
        <w:t xml:space="preserve">. Die </w:t>
      </w:r>
      <w:r w:rsidR="00F24999">
        <w:t xml:space="preserve">jetzt </w:t>
      </w:r>
      <w:r w:rsidR="006F6257">
        <w:t xml:space="preserve">schicken sie </w:t>
      </w:r>
      <w:r w:rsidR="00F24999">
        <w:t>die Frau</w:t>
      </w:r>
      <w:r w:rsidR="006F6257">
        <w:t xml:space="preserve"> mit fünf Stunden an eine andere Schule. Also vollkommen absurd</w:t>
      </w:r>
      <w:r w:rsidR="00BF65A8">
        <w:t xml:space="preserve">: Berechnet stehen </w:t>
      </w:r>
      <w:r w:rsidR="006F6257">
        <w:t>uns nur 17 Komma soundso viel Stunden zu</w:t>
      </w:r>
      <w:r w:rsidR="00BF65A8">
        <w:t xml:space="preserve">. </w:t>
      </w:r>
      <w:r w:rsidR="006F6257">
        <w:t xml:space="preserve">Bei fünf Tagen Unterricht a sechs Stunden </w:t>
      </w:r>
      <w:r w:rsidR="00BF65A8">
        <w:t>bräuchten wir aber</w:t>
      </w:r>
      <w:r w:rsidR="006F6257">
        <w:t xml:space="preserve"> 30</w:t>
      </w:r>
      <w:r w:rsidR="00BF65A8">
        <w:t xml:space="preserve"> Stunden</w:t>
      </w:r>
      <w:r w:rsidR="006F6257">
        <w:t>.</w:t>
      </w:r>
      <w:r w:rsidR="00BF65A8">
        <w:t xml:space="preserve"> Absurd.</w:t>
      </w:r>
      <w:r w:rsidR="00BF65A8">
        <w:br/>
      </w:r>
      <w:r w:rsidR="006F6257">
        <w:t xml:space="preserve">Die Frau </w:t>
      </w:r>
      <w:r w:rsidR="00BF65A8">
        <w:t>arbeitet hervorragend</w:t>
      </w:r>
      <w:r w:rsidR="006F6257">
        <w:t xml:space="preserve">. Sie </w:t>
      </w:r>
      <w:r w:rsidR="00BF65A8">
        <w:t>bekommt aber nur</w:t>
      </w:r>
      <w:r w:rsidR="006F6257">
        <w:t xml:space="preserve"> ganz wenig bezahlt</w:t>
      </w:r>
      <w:r w:rsidR="00BF65A8">
        <w:t xml:space="preserve">. Und trotzdem müssen sich </w:t>
      </w:r>
      <w:r w:rsidR="0065630B">
        <w:t>mehrere Schulen eine Person teilen.</w:t>
      </w:r>
    </w:p>
    <w:p w:rsidR="0045741B" w:rsidRDefault="0045741B">
      <w:pPr>
        <w:rPr>
          <w:b/>
          <w:bCs/>
        </w:rPr>
      </w:pPr>
    </w:p>
    <w:p w:rsidR="00CF2AA3" w:rsidRPr="00BF65A8" w:rsidRDefault="0045741B">
      <w:pPr>
        <w:rPr>
          <w:bCs/>
        </w:rPr>
      </w:pPr>
      <w:r>
        <w:rPr>
          <w:b/>
          <w:bCs/>
        </w:rPr>
        <w:t>GL-</w:t>
      </w:r>
      <w:r w:rsidR="00EE3917">
        <w:rPr>
          <w:b/>
          <w:bCs/>
        </w:rPr>
        <w:t>Koordinator/in</w:t>
      </w:r>
      <w:r w:rsidR="00BF65A8">
        <w:rPr>
          <w:b/>
          <w:bCs/>
        </w:rPr>
        <w:t>:</w:t>
      </w:r>
      <w:r w:rsidR="00EE3917">
        <w:rPr>
          <w:b/>
          <w:bCs/>
        </w:rPr>
        <w:t xml:space="preserve"> </w:t>
      </w:r>
      <w:r w:rsidR="00BF65A8">
        <w:rPr>
          <w:b/>
          <w:bCs/>
        </w:rPr>
        <w:br/>
      </w:r>
      <w:r w:rsidR="00BF65A8" w:rsidRPr="00BF65A8">
        <w:rPr>
          <w:bCs/>
        </w:rPr>
        <w:t xml:space="preserve">Das </w:t>
      </w:r>
      <w:r w:rsidR="00BF65A8">
        <w:rPr>
          <w:bCs/>
        </w:rPr>
        <w:t>i</w:t>
      </w:r>
      <w:r w:rsidR="00BF65A8" w:rsidRPr="00BF65A8">
        <w:rPr>
          <w:bCs/>
        </w:rPr>
        <w:t>st</w:t>
      </w:r>
      <w:r w:rsidR="0065630B" w:rsidRPr="00BF65A8">
        <w:rPr>
          <w:bCs/>
        </w:rPr>
        <w:t xml:space="preserve"> die Sonderpädagogin, die macht</w:t>
      </w:r>
      <w:r w:rsidR="00BF65A8">
        <w:rPr>
          <w:bCs/>
        </w:rPr>
        <w:t xml:space="preserve"> </w:t>
      </w:r>
      <w:r w:rsidR="0065630B" w:rsidRPr="00BF65A8">
        <w:rPr>
          <w:bCs/>
        </w:rPr>
        <w:t>das</w:t>
      </w:r>
      <w:r w:rsidR="00BF65A8">
        <w:rPr>
          <w:bCs/>
        </w:rPr>
        <w:t>, die</w:t>
      </w:r>
      <w:r w:rsidR="0065630B" w:rsidRPr="00BF65A8">
        <w:rPr>
          <w:bCs/>
        </w:rPr>
        <w:t xml:space="preserve"> koordiniert das alles.</w:t>
      </w:r>
    </w:p>
    <w:p w:rsidR="00CF2AA3" w:rsidRDefault="00BF65A8">
      <w:r>
        <w:rPr>
          <w:b/>
          <w:bCs/>
        </w:rPr>
        <w:t>Freistellung:</w:t>
      </w:r>
      <w:r>
        <w:rPr>
          <w:b/>
          <w:bCs/>
        </w:rPr>
        <w:br/>
      </w:r>
      <w:r>
        <w:t>Die bekommen</w:t>
      </w:r>
      <w:r w:rsidR="0065630B">
        <w:t xml:space="preserve"> zwei Stunden und ich habe meinen beiden Sonderpädagog</w:t>
      </w:r>
      <w:r>
        <w:t>inn</w:t>
      </w:r>
      <w:r w:rsidR="0065630B">
        <w:t xml:space="preserve">en je eine Stunde dafür gegeben. Aber wie gesagt, die eine ist ja schon sehr lange krank. </w:t>
      </w:r>
    </w:p>
    <w:p w:rsidR="0045741B" w:rsidRDefault="0045741B"/>
    <w:p w:rsidR="0045741B" w:rsidRPr="00EE08A1" w:rsidRDefault="0045741B" w:rsidP="0045741B">
      <w:pPr>
        <w:rPr>
          <w:b/>
        </w:rPr>
      </w:pPr>
      <w:r>
        <w:rPr>
          <w:b/>
        </w:rPr>
        <w:t>Die</w:t>
      </w:r>
      <w:r w:rsidRPr="00EE08A1">
        <w:rPr>
          <w:b/>
        </w:rPr>
        <w:t xml:space="preserve"> hauptsächlichen Aufgaben der </w:t>
      </w:r>
      <w:r>
        <w:rPr>
          <w:b/>
        </w:rPr>
        <w:t>GL-</w:t>
      </w:r>
      <w:r w:rsidRPr="00EE08A1">
        <w:rPr>
          <w:b/>
        </w:rPr>
        <w:t xml:space="preserve">Koordinatorin / des </w:t>
      </w:r>
      <w:r>
        <w:rPr>
          <w:b/>
        </w:rPr>
        <w:t>GL-</w:t>
      </w:r>
      <w:r w:rsidRPr="00EE08A1">
        <w:rPr>
          <w:b/>
        </w:rPr>
        <w:t>Koordinators:</w:t>
      </w:r>
    </w:p>
    <w:p w:rsidR="00BF65A8" w:rsidRDefault="00BF65A8" w:rsidP="00BF65A8">
      <w:pPr>
        <w:pStyle w:val="Listenabsatz"/>
        <w:numPr>
          <w:ilvl w:val="0"/>
          <w:numId w:val="3"/>
        </w:numPr>
      </w:pPr>
      <w:r>
        <w:t>M</w:t>
      </w:r>
      <w:r w:rsidR="0065630B">
        <w:t>eine Kollegen anleite</w:t>
      </w:r>
      <w:r>
        <w:t>n</w:t>
      </w:r>
      <w:r w:rsidR="0065630B">
        <w:t>, welche Verfahrenswege einzuhalten sind</w:t>
      </w:r>
      <w:r>
        <w:t xml:space="preserve">, </w:t>
      </w:r>
      <w:r w:rsidR="0065630B">
        <w:t>also was sie alles machen müssen</w:t>
      </w:r>
      <w:r>
        <w:t xml:space="preserve">, wenn sie </w:t>
      </w:r>
      <w:r w:rsidR="0065630B">
        <w:t>so einen Schüler haben.</w:t>
      </w:r>
    </w:p>
    <w:p w:rsidR="00BF65A8" w:rsidRDefault="00BF65A8" w:rsidP="00BF65A8">
      <w:pPr>
        <w:pStyle w:val="Listenabsatz"/>
        <w:numPr>
          <w:ilvl w:val="0"/>
          <w:numId w:val="3"/>
        </w:numPr>
      </w:pPr>
      <w:r>
        <w:t xml:space="preserve">Fortbildung der Kollegen </w:t>
      </w:r>
      <w:r w:rsidR="0065630B">
        <w:t xml:space="preserve">hinsichtlich Nachteilsausgleiche und </w:t>
      </w:r>
      <w:r>
        <w:t>solchen Fragen.</w:t>
      </w:r>
    </w:p>
    <w:p w:rsidR="00EA6FCF" w:rsidRDefault="00BF65A8" w:rsidP="00BF65A8">
      <w:pPr>
        <w:pStyle w:val="Listenabsatz"/>
        <w:numPr>
          <w:ilvl w:val="0"/>
          <w:numId w:val="3"/>
        </w:numPr>
      </w:pPr>
      <w:r>
        <w:t>S</w:t>
      </w:r>
      <w:r w:rsidR="0065630B">
        <w:t xml:space="preserve">ie </w:t>
      </w:r>
      <w:r>
        <w:t xml:space="preserve">sind </w:t>
      </w:r>
      <w:r w:rsidR="0065630B">
        <w:t>absolut der Ansprechpartner</w:t>
      </w:r>
      <w:r>
        <w:t xml:space="preserve"> </w:t>
      </w:r>
      <w:r w:rsidR="0065630B">
        <w:t xml:space="preserve">für alles. </w:t>
      </w:r>
    </w:p>
    <w:p w:rsidR="00BF65A8" w:rsidRDefault="00BF65A8" w:rsidP="00BF65A8">
      <w:pPr>
        <w:pStyle w:val="Listenabsatz"/>
      </w:pPr>
    </w:p>
    <w:p w:rsidR="0045741B" w:rsidRPr="005D4A9B" w:rsidRDefault="00BF65A8" w:rsidP="00FF6EF7">
      <w:r w:rsidRPr="005D4A9B">
        <w:rPr>
          <w:b/>
          <w:bCs/>
        </w:rPr>
        <w:t>Z</w:t>
      </w:r>
      <w:r w:rsidR="00EE3917" w:rsidRPr="005D4A9B">
        <w:rPr>
          <w:b/>
          <w:bCs/>
        </w:rPr>
        <w:t>usammenarbeit mit</w:t>
      </w:r>
      <w:r w:rsidR="00EE3917" w:rsidRPr="005D4A9B">
        <w:rPr>
          <w:b/>
        </w:rPr>
        <w:t xml:space="preserve"> dem Jugendamt:</w:t>
      </w:r>
      <w:r w:rsidR="0065630B" w:rsidRPr="005D4A9B">
        <w:t xml:space="preserve"> </w:t>
      </w:r>
    </w:p>
    <w:p w:rsidR="004B09A6" w:rsidRDefault="00BF65A8" w:rsidP="00FF6EF7">
      <w:r w:rsidRPr="005D4A9B">
        <w:t>S</w:t>
      </w:r>
      <w:r w:rsidR="0065630B" w:rsidRPr="005D4A9B">
        <w:t>oll ich die Wahrheit sagen</w:t>
      </w:r>
      <w:r w:rsidRPr="005D4A9B">
        <w:t>?</w:t>
      </w:r>
      <w:r w:rsidR="0065630B" w:rsidRPr="005D4A9B">
        <w:t xml:space="preserve"> Ich war am Dienstag mit einer Kollegin beim Chef des Jugendamtes. Wir waren eine Stunde da. War ein sehr angenehmes Gespräch. Aber er hat uns klipp und klar gesagt</w:t>
      </w:r>
      <w:r w:rsidRPr="005D4A9B">
        <w:t>:</w:t>
      </w:r>
      <w:r w:rsidR="0065630B" w:rsidRPr="005D4A9B">
        <w:t xml:space="preserve"> „Aufgabe der</w:t>
      </w:r>
      <w:r w:rsidRPr="005D4A9B">
        <w:t xml:space="preserve"> </w:t>
      </w:r>
      <w:r w:rsidR="0065630B" w:rsidRPr="005D4A9B">
        <w:t>Schule ist Bildu</w:t>
      </w:r>
      <w:r w:rsidRPr="005D4A9B">
        <w:t>n</w:t>
      </w:r>
      <w:r w:rsidR="0065630B" w:rsidRPr="005D4A9B">
        <w:t>g und Erziehung. Wir müssen uns um diese Kinder kümmern. Wir sind inklusive Schule.“</w:t>
      </w:r>
      <w:bookmarkStart w:id="0" w:name="_GoBack"/>
      <w:bookmarkEnd w:id="0"/>
      <w:r w:rsidR="00FF6EF7">
        <w:t xml:space="preserve"> </w:t>
      </w:r>
      <w:r w:rsidR="00FF6EF7">
        <w:br/>
      </w:r>
      <w:r w:rsidR="0065630B">
        <w:lastRenderedPageBreak/>
        <w:t xml:space="preserve">Ich </w:t>
      </w:r>
      <w:r w:rsidR="00FF6EF7">
        <w:t>habe geantwortet</w:t>
      </w:r>
      <w:r w:rsidR="0065630B">
        <w:t>, „Ja</w:t>
      </w:r>
      <w:r w:rsidR="00FF6EF7">
        <w:t>,</w:t>
      </w:r>
      <w:r w:rsidR="0065630B">
        <w:t xml:space="preserve"> das ist unsere Aufgabe.“ Es ging um einen Jungen, der seit November in Therapie ist, der von der Tagesgruppe in einer voll stationären Klinik aufgenommen wurde</w:t>
      </w:r>
      <w:r w:rsidR="00FF6EF7">
        <w:t>. Er kommt</w:t>
      </w:r>
      <w:r w:rsidR="0065630B">
        <w:t xml:space="preserve"> jetzt irgendwann wieder zurück</w:t>
      </w:r>
      <w:r w:rsidR="00FF6EF7">
        <w:t>,</w:t>
      </w:r>
      <w:r w:rsidR="0065630B">
        <w:t xml:space="preserve"> weil er austherapiert ist</w:t>
      </w:r>
      <w:r w:rsidR="007F2E8A">
        <w:t>.</w:t>
      </w:r>
      <w:r w:rsidR="00FF6EF7">
        <w:t xml:space="preserve"> Alle </w:t>
      </w:r>
      <w:r w:rsidR="0065630B">
        <w:t>Gutachten sagen, der ist in der Schule nicht beschulbar.</w:t>
      </w:r>
      <w:r w:rsidR="004B09A6">
        <w:t xml:space="preserve"> </w:t>
      </w:r>
      <w:r w:rsidR="00FF6EF7">
        <w:t>Wir haben große Befürchtungen</w:t>
      </w:r>
      <w:r w:rsidR="004B09A6">
        <w:t xml:space="preserve"> und wollten nochmal ein Gespräch</w:t>
      </w:r>
      <w:r w:rsidR="00FF6EF7">
        <w:t xml:space="preserve"> darüber</w:t>
      </w:r>
      <w:r w:rsidR="004B09A6">
        <w:t>, was wir machen könnten</w:t>
      </w:r>
      <w:r w:rsidR="00FF6EF7">
        <w:t xml:space="preserve">… </w:t>
      </w:r>
      <w:r w:rsidR="004B09A6">
        <w:t>Selbst in diesem Fall haben wir keinen Einzelfallhelfer bekommen</w:t>
      </w:r>
      <w:r w:rsidR="00FF6EF7">
        <w:t>.</w:t>
      </w:r>
      <w:r w:rsidR="004B09A6">
        <w:t xml:space="preserve"> Ich habe noch nie in diesem Landkreis – auch für </w:t>
      </w:r>
      <w:r w:rsidR="00FF6EF7">
        <w:t>eine</w:t>
      </w:r>
      <w:r w:rsidR="004B09A6">
        <w:t xml:space="preserve"> Rollstuhlfahrerin – einen Einzelfallhelfer zuerkannt bekommen. </w:t>
      </w:r>
      <w:r w:rsidR="00FF6EF7">
        <w:br/>
      </w:r>
      <w:r w:rsidR="004B09A6">
        <w:t xml:space="preserve">Das ist jetzt schwierig. Wir haben jetzt ein Kind, das von einem anderen Landkreis zu uns gekommen ist. Da haben wir gedacht, eine andere Jugendamtszuständigkeit, </w:t>
      </w:r>
      <w:r w:rsidR="00FF6EF7">
        <w:t xml:space="preserve">aber </w:t>
      </w:r>
      <w:r w:rsidR="004B09A6">
        <w:t xml:space="preserve">auch da </w:t>
      </w:r>
      <w:r w:rsidR="00FF6EF7">
        <w:t xml:space="preserve">geht </w:t>
      </w:r>
      <w:r w:rsidR="004B09A6">
        <w:t xml:space="preserve">nichts. </w:t>
      </w:r>
    </w:p>
    <w:p w:rsidR="0045741B" w:rsidRDefault="00FF6EF7" w:rsidP="00FF6EF7">
      <w:r w:rsidRPr="00FF6EF7">
        <w:rPr>
          <w:b/>
        </w:rPr>
        <w:t xml:space="preserve">Zusammenarbeit </w:t>
      </w:r>
      <w:r w:rsidR="00EE3917" w:rsidRPr="00FF6EF7">
        <w:rPr>
          <w:b/>
        </w:rPr>
        <w:t>mit dem Sozialamt:</w:t>
      </w:r>
      <w:r w:rsidR="004B09A6">
        <w:t xml:space="preserve"> </w:t>
      </w:r>
    </w:p>
    <w:p w:rsidR="00EA6FCF" w:rsidRDefault="00FF6EF7" w:rsidP="00FF6EF7">
      <w:r>
        <w:t>Damit</w:t>
      </w:r>
      <w:r w:rsidR="004B09A6">
        <w:t xml:space="preserve"> </w:t>
      </w:r>
      <w:r>
        <w:t xml:space="preserve">habe </w:t>
      </w:r>
      <w:r w:rsidR="004B09A6">
        <w:t xml:space="preserve">ich eigentlich im Großen und Ganzen weniger mit zu tun. Die prüfen dann immer, wenn irgendwelche Sachen zu genehmigen sind. Also das geht. Da kann ich jetzt nicht so klagen. </w:t>
      </w:r>
    </w:p>
    <w:p w:rsidR="00FF6EF7" w:rsidRDefault="00FF6EF7"/>
    <w:p w:rsidR="00EA6FCF" w:rsidRDefault="00FF6EF7" w:rsidP="00FF6EF7">
      <w:r w:rsidRPr="00FF6EF7">
        <w:rPr>
          <w:b/>
        </w:rPr>
        <w:t xml:space="preserve">Einbindung in </w:t>
      </w:r>
      <w:r w:rsidR="00EE3917" w:rsidRPr="00FF6EF7">
        <w:rPr>
          <w:b/>
        </w:rPr>
        <w:t>einen kommunalen Inklusionsprozess</w:t>
      </w:r>
      <w:r w:rsidRPr="00FF6EF7">
        <w:rPr>
          <w:b/>
        </w:rPr>
        <w:t>:</w:t>
      </w:r>
      <w:r w:rsidR="00EE3917">
        <w:t xml:space="preserve"> </w:t>
      </w:r>
      <w:r>
        <w:tab/>
      </w:r>
      <w:r>
        <w:tab/>
        <w:t>Nein.</w:t>
      </w:r>
      <w:r>
        <w:br/>
      </w:r>
      <w:r>
        <w:br/>
      </w:r>
      <w:r w:rsidRPr="00FF6EF7">
        <w:rPr>
          <w:b/>
        </w:rPr>
        <w:t xml:space="preserve">Einbindung in einen </w:t>
      </w:r>
      <w:r w:rsidR="00EE3917" w:rsidRPr="00FF6EF7">
        <w:rPr>
          <w:b/>
        </w:rPr>
        <w:t>überregionalen Inklusionsprozess</w:t>
      </w:r>
      <w:r w:rsidRPr="00FF6EF7">
        <w:rPr>
          <w:b/>
        </w:rPr>
        <w:t>:</w:t>
      </w:r>
      <w:r>
        <w:rPr>
          <w:b/>
        </w:rPr>
        <w:tab/>
      </w:r>
      <w:r w:rsidRPr="00FF6EF7">
        <w:t>Nein.</w:t>
      </w:r>
    </w:p>
    <w:p w:rsidR="00EA6FCF" w:rsidRDefault="00EA6FCF"/>
    <w:p w:rsidR="00FF6EF7" w:rsidRDefault="00EE3917">
      <w:pPr>
        <w:rPr>
          <w:b/>
        </w:rPr>
      </w:pPr>
      <w:r w:rsidRPr="00FF6EF7">
        <w:rPr>
          <w:b/>
        </w:rPr>
        <w:t>Was hat sich durch das gemeinsame Lernen an der Schule verändert</w:t>
      </w:r>
      <w:r w:rsidR="00FF6EF7">
        <w:rPr>
          <w:b/>
        </w:rPr>
        <w:t xml:space="preserve">: </w:t>
      </w:r>
    </w:p>
    <w:p w:rsidR="00FF6EF7" w:rsidRDefault="004B09A6" w:rsidP="00FF6EF7">
      <w:pPr>
        <w:pStyle w:val="Listenabsatz"/>
        <w:numPr>
          <w:ilvl w:val="0"/>
          <w:numId w:val="4"/>
        </w:numPr>
      </w:pPr>
      <w:r>
        <w:t xml:space="preserve">Die Unzufriedenheit meiner alten Lehrerschaft. Die einfach sagen, die können das nicht mehr, sie schaffen das nicht mehr. </w:t>
      </w:r>
    </w:p>
    <w:p w:rsidR="00FF6EF7" w:rsidRDefault="004B09A6" w:rsidP="00FF6EF7">
      <w:pPr>
        <w:pStyle w:val="Listenabsatz"/>
        <w:numPr>
          <w:ilvl w:val="0"/>
          <w:numId w:val="4"/>
        </w:numPr>
      </w:pPr>
      <w:r>
        <w:t>Andererseits auch wieder die Freude, wenn man sieht, was man erreichen kann, wenn man Unterstützung hat und wenn alle Lehrer an Bord sind.</w:t>
      </w:r>
    </w:p>
    <w:p w:rsidR="00EA6FCF" w:rsidRDefault="004B09A6" w:rsidP="00FF6EF7">
      <w:pPr>
        <w:pStyle w:val="Listenabsatz"/>
        <w:numPr>
          <w:ilvl w:val="0"/>
          <w:numId w:val="4"/>
        </w:numPr>
      </w:pPr>
      <w:r>
        <w:t>Das wir die Möglichkeit ha</w:t>
      </w:r>
      <w:r w:rsidR="00FF6EF7">
        <w:t>b</w:t>
      </w:r>
      <w:r>
        <w:t>en, mitzureden. Und da</w:t>
      </w:r>
      <w:r w:rsidR="00FF6EF7">
        <w:t>s</w:t>
      </w:r>
      <w:r>
        <w:t xml:space="preserve">s wir aber auch sehen, an wie vielen </w:t>
      </w:r>
      <w:r w:rsidR="00FF6EF7">
        <w:t>Ecken</w:t>
      </w:r>
      <w:r>
        <w:t xml:space="preserve"> </w:t>
      </w:r>
      <w:r w:rsidR="00FF6EF7">
        <w:t>es</w:t>
      </w:r>
      <w:r>
        <w:t xml:space="preserve"> nicht klappt</w:t>
      </w:r>
      <w:r w:rsidR="00FF6EF7">
        <w:t xml:space="preserve">; Stichwort: </w:t>
      </w:r>
      <w:r>
        <w:t>Räumlichkeiten</w:t>
      </w:r>
      <w:r w:rsidR="00FF6EF7">
        <w:t>.</w:t>
      </w:r>
      <w:r>
        <w:t xml:space="preserve"> </w:t>
      </w:r>
    </w:p>
    <w:p w:rsidR="00CF2AA3" w:rsidRDefault="00CF2AA3"/>
    <w:p w:rsidR="00FF6EF7" w:rsidRDefault="00EE3917">
      <w:pPr>
        <w:rPr>
          <w:b/>
        </w:rPr>
      </w:pPr>
      <w:r w:rsidRPr="00FF6EF7">
        <w:rPr>
          <w:b/>
        </w:rPr>
        <w:t>Was sind für Sie die Hauptprobleme im Inklusionsprozess</w:t>
      </w:r>
      <w:r w:rsidR="00FF6EF7">
        <w:rPr>
          <w:b/>
        </w:rPr>
        <w:t>:</w:t>
      </w:r>
    </w:p>
    <w:p w:rsidR="00B73493" w:rsidRDefault="004B09A6" w:rsidP="00B73493">
      <w:pPr>
        <w:pStyle w:val="Listenabsatz"/>
        <w:numPr>
          <w:ilvl w:val="0"/>
          <w:numId w:val="6"/>
        </w:numPr>
      </w:pPr>
      <w:r>
        <w:t>Wir haben eine ganz tolle Ausstattung. Ich hatte letztes Jah</w:t>
      </w:r>
      <w:r w:rsidR="00FF6EF7">
        <w:t>r</w:t>
      </w:r>
      <w:r>
        <w:t xml:space="preserve"> ganz viele kranke Lehrer. Wir sind an die Presse gegangen </w:t>
      </w:r>
      <w:r w:rsidR="003C6A8E">
        <w:t xml:space="preserve">und </w:t>
      </w:r>
      <w:r w:rsidR="00FF6EF7">
        <w:t>haben viel Druck gemacht. I</w:t>
      </w:r>
      <w:r w:rsidR="003C6A8E">
        <w:t>ch glaube</w:t>
      </w:r>
      <w:r w:rsidR="00FF6EF7">
        <w:t>,</w:t>
      </w:r>
      <w:r w:rsidR="003C6A8E">
        <w:t xml:space="preserve"> das Schulamt hat mich deswegen</w:t>
      </w:r>
      <w:r w:rsidR="00FF6EF7">
        <w:t xml:space="preserve"> in diesem</w:t>
      </w:r>
      <w:r w:rsidR="003C6A8E">
        <w:t xml:space="preserve"> sehr gut mit Stunden</w:t>
      </w:r>
      <w:r w:rsidR="00FF6EF7" w:rsidRPr="00FF6EF7">
        <w:t xml:space="preserve"> </w:t>
      </w:r>
      <w:r w:rsidR="00FF6EF7">
        <w:t>ausgestattet</w:t>
      </w:r>
      <w:r w:rsidR="003C6A8E">
        <w:t>. Aber diese Stunden gehen nach wie vor in der Mehrheit für Krankheitsvertretungen drauf.</w:t>
      </w:r>
    </w:p>
    <w:p w:rsidR="00B73493" w:rsidRDefault="003C6A8E" w:rsidP="00B73493">
      <w:pPr>
        <w:pStyle w:val="Listenabsatz"/>
        <w:numPr>
          <w:ilvl w:val="0"/>
          <w:numId w:val="6"/>
        </w:numPr>
      </w:pPr>
      <w:r>
        <w:t xml:space="preserve">Ich brauch mehr Assistenz. Ich habe das in England gesehen, wo Assistenzlehrer oder </w:t>
      </w:r>
      <w:r w:rsidR="00B73493">
        <w:t>S</w:t>
      </w:r>
      <w:r>
        <w:t>eiteneinsteiger, bevor sie in die Qualifizierung kommen, können</w:t>
      </w:r>
      <w:r w:rsidR="00B73493">
        <w:t xml:space="preserve"> sie ein</w:t>
      </w:r>
      <w:r>
        <w:t xml:space="preserve"> Probesemester </w:t>
      </w:r>
      <w:r w:rsidR="00B73493">
        <w:t xml:space="preserve">in der Schule </w:t>
      </w:r>
      <w:r>
        <w:t>machen. Das br</w:t>
      </w:r>
      <w:r w:rsidR="00B73493">
        <w:t>a</w:t>
      </w:r>
      <w:r>
        <w:t>ucht man auch. Aber ich habe keine Räumli</w:t>
      </w:r>
      <w:r w:rsidR="00B73493">
        <w:t>c</w:t>
      </w:r>
      <w:r>
        <w:t>hkeiten</w:t>
      </w:r>
      <w:r w:rsidR="00B73493">
        <w:t xml:space="preserve"> dafür. (Wir haben</w:t>
      </w:r>
      <w:r>
        <w:t xml:space="preserve"> </w:t>
      </w:r>
      <w:r w:rsidR="00B73493">
        <w:t>den</w:t>
      </w:r>
      <w:r>
        <w:t xml:space="preserve"> Hort hier unten in der Schule, der sein offenes Modell fährt. Da ist ein Krach… Ich habe auch 50, also 18 % </w:t>
      </w:r>
      <w:r w:rsidR="00B73493">
        <w:t xml:space="preserve">der Schülerinnen und Schüler </w:t>
      </w:r>
      <w:r>
        <w:t>mit Migrationshintergrund</w:t>
      </w:r>
      <w:r w:rsidR="00B73493">
        <w:t>. D</w:t>
      </w:r>
      <w:r>
        <w:t xml:space="preserve">ie </w:t>
      </w:r>
      <w:r w:rsidR="00B73493">
        <w:t xml:space="preserve">muss </w:t>
      </w:r>
      <w:r>
        <w:t>ich auch extra unterrichten, da ist das schwierig mit den Räumlichkeiten…</w:t>
      </w:r>
      <w:r w:rsidR="00B73493">
        <w:t>)</w:t>
      </w:r>
    </w:p>
    <w:p w:rsidR="00EA6FCF" w:rsidRDefault="003C6A8E" w:rsidP="00B73493">
      <w:pPr>
        <w:pStyle w:val="Listenabsatz"/>
        <w:numPr>
          <w:ilvl w:val="0"/>
          <w:numId w:val="6"/>
        </w:numPr>
      </w:pPr>
      <w:r>
        <w:lastRenderedPageBreak/>
        <w:t xml:space="preserve">Wir sind angetreten, wir haben uns damals </w:t>
      </w:r>
      <w:r w:rsidR="00B73493">
        <w:t>für das Konzept Gemeinsam Lernen</w:t>
      </w:r>
      <w:r>
        <w:t xml:space="preserve"> bew</w:t>
      </w:r>
      <w:r w:rsidR="00B73493">
        <w:t>o</w:t>
      </w:r>
      <w:r>
        <w:t>rben. Aber ich muss jetzt ehrlich sagen: „Viele sind im Moment überfordert. Die sind 60+</w:t>
      </w:r>
      <w:r w:rsidR="00B73493">
        <w:t>. U</w:t>
      </w:r>
      <w:r>
        <w:t xml:space="preserve">nd ich habe drei Seiteneinsteiger, oder vier, die machen das </w:t>
      </w:r>
      <w:r w:rsidR="00B73493">
        <w:t>toll</w:t>
      </w:r>
      <w:r>
        <w:t xml:space="preserve"> und es macht Spaß mit denen. </w:t>
      </w:r>
      <w:r w:rsidR="00B73493">
        <w:t xml:space="preserve">Aber </w:t>
      </w:r>
      <w:r>
        <w:t>da ist natürlich auch so eine Diskrepanz. Ich sag</w:t>
      </w:r>
      <w:r w:rsidR="00B73493">
        <w:t>,</w:t>
      </w:r>
      <w:r>
        <w:t xml:space="preserve"> einerseits brauchen die noch </w:t>
      </w:r>
      <w:r w:rsidR="00B73493">
        <w:t>ei</w:t>
      </w:r>
      <w:r>
        <w:t>ne bessere Qualifikation und andererseits müssen sie die Möglichkeiten haben, von den alten, älteren Kollegen zu lernen</w:t>
      </w:r>
      <w:r w:rsidR="00B73493">
        <w:t xml:space="preserve">. Aber </w:t>
      </w:r>
      <w:r>
        <w:t xml:space="preserve">die </w:t>
      </w:r>
      <w:r w:rsidR="00B73493">
        <w:t xml:space="preserve">sind </w:t>
      </w:r>
      <w:r>
        <w:t xml:space="preserve">einfach müde und </w:t>
      </w:r>
      <w:r w:rsidR="00B73493">
        <w:t xml:space="preserve">können </w:t>
      </w:r>
      <w:r>
        <w:t>nicht mehr</w:t>
      </w:r>
      <w:r w:rsidR="00B73493">
        <w:t>.</w:t>
      </w:r>
      <w:r>
        <w:t xml:space="preserve"> Und es knirscht auch, weil die Erziehung</w:t>
      </w:r>
      <w:r w:rsidR="00B73493">
        <w:t>sprobleme</w:t>
      </w:r>
      <w:r>
        <w:t xml:space="preserve">, </w:t>
      </w:r>
      <w:r w:rsidR="00B73493">
        <w:t xml:space="preserve">besonders die Kinder mit </w:t>
      </w:r>
      <w:r>
        <w:t>em</w:t>
      </w:r>
      <w:r w:rsidR="00B73493">
        <w:t>otional</w:t>
      </w:r>
      <w:r>
        <w:t>-soz</w:t>
      </w:r>
      <w:r w:rsidR="00B73493">
        <w:t>ialen Förderschwerpunkten</w:t>
      </w:r>
      <w:r>
        <w:t xml:space="preserve"> zunehmen.</w:t>
      </w:r>
    </w:p>
    <w:p w:rsidR="00EA6FCF" w:rsidRDefault="00EA6FCF"/>
    <w:p w:rsidR="00EA6FCF" w:rsidRPr="00B73493" w:rsidRDefault="00EE3917">
      <w:pPr>
        <w:rPr>
          <w:b/>
        </w:rPr>
      </w:pPr>
      <w:r w:rsidRPr="00B73493">
        <w:rPr>
          <w:b/>
        </w:rPr>
        <w:t>Was Sie sonst noch sagen wollen….</w:t>
      </w:r>
    </w:p>
    <w:p w:rsidR="00EA6FCF" w:rsidRDefault="003C6A8E" w:rsidP="00B73493">
      <w:bookmarkStart w:id="1" w:name="_Hlk523571146"/>
      <w:r>
        <w:t>Ich denke, wir haben ganz viele tolle Ideen. Ich hab</w:t>
      </w:r>
      <w:r w:rsidR="00B73493">
        <w:t>e</w:t>
      </w:r>
      <w:r>
        <w:t xml:space="preserve"> auch ganz viel gehört von anderen Bundesländern</w:t>
      </w:r>
      <w:r w:rsidR="00B73493">
        <w:t xml:space="preserve"> Zum Beispiel müssen wir jetzt in der </w:t>
      </w:r>
      <w:r>
        <w:t>ersten Klasse</w:t>
      </w:r>
      <w:r w:rsidR="00B73493">
        <w:t xml:space="preserve"> sehr viele</w:t>
      </w:r>
      <w:r w:rsidR="008C3965">
        <w:t xml:space="preserve"> Kinder zurückstelle</w:t>
      </w:r>
      <w:r w:rsidR="00B73493">
        <w:t>n. Deshalb bräuchten wir</w:t>
      </w:r>
      <w:r w:rsidR="008C3965">
        <w:t xml:space="preserve"> </w:t>
      </w:r>
      <w:r w:rsidR="00B73493">
        <w:t>einen</w:t>
      </w:r>
      <w:r w:rsidR="008C3965">
        <w:t xml:space="preserve"> Schulkindergarten oder ein Vorschuljahr. Das</w:t>
      </w:r>
      <w:r w:rsidR="00B73493">
        <w:t xml:space="preserve"> machen wir</w:t>
      </w:r>
      <w:r w:rsidR="008C3965">
        <w:t xml:space="preserve"> jetzt</w:t>
      </w:r>
      <w:r w:rsidR="00B73493">
        <w:t>, ein</w:t>
      </w:r>
      <w:r w:rsidR="008C3965">
        <w:t xml:space="preserve"> freies Vorschuljahr</w:t>
      </w:r>
      <w:r w:rsidR="00B73493">
        <w:t>.</w:t>
      </w:r>
      <w:r w:rsidR="008C3965">
        <w:t xml:space="preserve"> Wir haben schon einmal ein Konzept entwickelt </w:t>
      </w:r>
      <w:r w:rsidR="00B73493">
        <w:t xml:space="preserve">für eine </w:t>
      </w:r>
      <w:r w:rsidR="008C3965">
        <w:t>0-Klasse oder sowas</w:t>
      </w:r>
      <w:r w:rsidR="00B73493">
        <w:t xml:space="preserve">. So hat die </w:t>
      </w:r>
      <w:r w:rsidR="008C3965">
        <w:t>Schule mehr Möglichkeiten, da</w:t>
      </w:r>
      <w:r w:rsidR="00B6774D">
        <w:t>s</w:t>
      </w:r>
      <w:r w:rsidR="008C3965">
        <w:t xml:space="preserve">s die Kinder hier ohne Druck einfach fit gemacht werden, vorbereitet werden für den Start. </w:t>
      </w:r>
      <w:r w:rsidR="00B6774D">
        <w:t xml:space="preserve">Denn </w:t>
      </w:r>
      <w:r w:rsidR="008C3965">
        <w:t>unsere Kollegen sagen</w:t>
      </w:r>
      <w:r w:rsidR="00B6774D">
        <w:t>:</w:t>
      </w:r>
      <w:r w:rsidR="008C3965">
        <w:t xml:space="preserve"> </w:t>
      </w:r>
      <w:r w:rsidR="00B6774D">
        <w:t>„</w:t>
      </w:r>
      <w:r w:rsidR="008C3965">
        <w:t>Das ist immer so schwer, ganz zu Anfang, wenn die in die erste Klasse kommen, weil die so unterschiedliche Sachen haben</w:t>
      </w:r>
      <w:r w:rsidR="00B6774D">
        <w:t>.“</w:t>
      </w:r>
      <w:r w:rsidR="008C3965">
        <w:t xml:space="preserve"> </w:t>
      </w:r>
      <w:r w:rsidR="00B6774D">
        <w:t>U</w:t>
      </w:r>
      <w:r w:rsidR="008C3965">
        <w:t xml:space="preserve">nd diese Modelle </w:t>
      </w:r>
      <w:r w:rsidR="00B6774D">
        <w:t xml:space="preserve">wie </w:t>
      </w:r>
      <w:r w:rsidR="008C3965">
        <w:t>Flex und solche Sachen</w:t>
      </w:r>
      <w:r w:rsidR="00B6774D">
        <w:t xml:space="preserve"> sind </w:t>
      </w:r>
      <w:r w:rsidR="008C3965">
        <w:t>toll, Zweitlehrer</w:t>
      </w:r>
      <w:r w:rsidR="00B6774D">
        <w:t xml:space="preserve"> sind</w:t>
      </w:r>
      <w:r w:rsidR="008C3965">
        <w:t xml:space="preserve"> toll, </w:t>
      </w:r>
      <w:r w:rsidR="00B6774D">
        <w:t xml:space="preserve">- </w:t>
      </w:r>
      <w:r w:rsidR="008C3965">
        <w:t xml:space="preserve">und wenn dann die Lehrer krank sind, dann werden </w:t>
      </w:r>
      <w:r w:rsidR="00B6774D">
        <w:t xml:space="preserve">die Klassen </w:t>
      </w:r>
      <w:r w:rsidR="008C3965">
        <w:t xml:space="preserve">zusammengelegt.  Und dann ist das nicht mehr so toll. Das ist einfach schwer. </w:t>
      </w:r>
    </w:p>
    <w:p w:rsidR="008C3965" w:rsidRDefault="008C3965">
      <w:r>
        <w:t>Und Räumlichkeiten sind wichtig. Einfach Räumlichkeiten, Personal und tolle Fortbildungen, besondere methodische Fortbildungen „Wie kann man was machen</w:t>
      </w:r>
      <w:r w:rsidR="00B6774D">
        <w:t>…</w:t>
      </w:r>
      <w:r>
        <w:t xml:space="preserve">“ </w:t>
      </w:r>
    </w:p>
    <w:bookmarkEnd w:id="1"/>
    <w:p w:rsidR="008C3965" w:rsidRDefault="008C3965"/>
    <w:sectPr w:rsidR="008C3965">
      <w:headerReference w:type="default" r:id="rId7"/>
      <w:pgSz w:w="11900" w:h="16840"/>
      <w:pgMar w:top="964" w:right="1418" w:bottom="96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D85" w:rsidRDefault="00CA3D85">
      <w:pPr>
        <w:spacing w:after="0" w:line="240" w:lineRule="auto"/>
      </w:pPr>
      <w:r>
        <w:separator/>
      </w:r>
    </w:p>
  </w:endnote>
  <w:endnote w:type="continuationSeparator" w:id="0">
    <w:p w:rsidR="00CA3D85" w:rsidRDefault="00CA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D85" w:rsidRDefault="00CA3D85">
      <w:pPr>
        <w:spacing w:after="0" w:line="240" w:lineRule="auto"/>
      </w:pPr>
      <w:r>
        <w:separator/>
      </w:r>
    </w:p>
  </w:footnote>
  <w:footnote w:type="continuationSeparator" w:id="0">
    <w:p w:rsidR="00CA3D85" w:rsidRDefault="00CA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FCF" w:rsidRPr="00F24999" w:rsidRDefault="00F24999">
    <w:pPr>
      <w:pStyle w:val="Kopf-undFuzeilen"/>
      <w:rPr>
        <w:rFonts w:ascii="Calibri" w:hAnsi="Calibri" w:cs="Calibri"/>
        <w:b/>
        <w:color w:val="BFBFBF" w:themeColor="background1" w:themeShade="BF"/>
        <w:sz w:val="96"/>
        <w:szCs w:val="96"/>
      </w:rPr>
    </w:pPr>
    <w:r w:rsidRPr="00F24999">
      <w:rPr>
        <w:rFonts w:ascii="Calibri" w:hAnsi="Calibri" w:cs="Calibri"/>
        <w:b/>
        <w:color w:val="BFBFBF" w:themeColor="background1" w:themeShade="BF"/>
        <w:sz w:val="96"/>
        <w:szCs w:val="96"/>
      </w:rPr>
      <w:t>G – GL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775A"/>
    <w:multiLevelType w:val="hybridMultilevel"/>
    <w:tmpl w:val="11F6710C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08571D6"/>
    <w:multiLevelType w:val="hybridMultilevel"/>
    <w:tmpl w:val="7E087CB4"/>
    <w:lvl w:ilvl="0" w:tplc="5F825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678777A"/>
    <w:multiLevelType w:val="hybridMultilevel"/>
    <w:tmpl w:val="8458CA26"/>
    <w:lvl w:ilvl="0" w:tplc="EF262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0114541"/>
    <w:multiLevelType w:val="hybridMultilevel"/>
    <w:tmpl w:val="3044197E"/>
    <w:styleLink w:val="ImportierterStil1"/>
    <w:lvl w:ilvl="0" w:tplc="7D38603A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AA76B8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01B5C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6771C">
      <w:start w:val="1"/>
      <w:numFmt w:val="bullet"/>
      <w:lvlText w:val="•"/>
      <w:lvlJc w:val="left"/>
      <w:pPr>
        <w:tabs>
          <w:tab w:val="left" w:pos="708"/>
          <w:tab w:val="num" w:pos="2832"/>
        </w:tabs>
        <w:ind w:left="2844" w:hanging="32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96CC98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6511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D2158E">
      <w:start w:val="1"/>
      <w:numFmt w:val="bullet"/>
      <w:lvlText w:val="•"/>
      <w:lvlJc w:val="left"/>
      <w:pPr>
        <w:tabs>
          <w:tab w:val="left" w:pos="708"/>
          <w:tab w:val="num" w:pos="4956"/>
        </w:tabs>
        <w:ind w:left="4968" w:hanging="28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EEC13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4B188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4C00C8"/>
    <w:multiLevelType w:val="hybridMultilevel"/>
    <w:tmpl w:val="47F61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36EF3"/>
    <w:multiLevelType w:val="hybridMultilevel"/>
    <w:tmpl w:val="7E68CC4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9A428B"/>
    <w:multiLevelType w:val="hybridMultilevel"/>
    <w:tmpl w:val="3A100628"/>
    <w:lvl w:ilvl="0" w:tplc="C8D662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0964D5C"/>
    <w:multiLevelType w:val="hybridMultilevel"/>
    <w:tmpl w:val="047ED00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7024B85"/>
    <w:multiLevelType w:val="hybridMultilevel"/>
    <w:tmpl w:val="3044197E"/>
    <w:numStyleLink w:val="ImportierterStil1"/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FCF"/>
    <w:rsid w:val="003C6A8E"/>
    <w:rsid w:val="00414DF9"/>
    <w:rsid w:val="0045741B"/>
    <w:rsid w:val="004A1599"/>
    <w:rsid w:val="004B09A6"/>
    <w:rsid w:val="004C3D08"/>
    <w:rsid w:val="00500F29"/>
    <w:rsid w:val="005D4A9B"/>
    <w:rsid w:val="0065630B"/>
    <w:rsid w:val="006F6257"/>
    <w:rsid w:val="007B7EC9"/>
    <w:rsid w:val="007F2E8A"/>
    <w:rsid w:val="008C3965"/>
    <w:rsid w:val="00B6774D"/>
    <w:rsid w:val="00B73493"/>
    <w:rsid w:val="00BA4EB5"/>
    <w:rsid w:val="00BF65A8"/>
    <w:rsid w:val="00CA3D85"/>
    <w:rsid w:val="00CF2AA3"/>
    <w:rsid w:val="00EA6FCF"/>
    <w:rsid w:val="00EB5365"/>
    <w:rsid w:val="00EE049E"/>
    <w:rsid w:val="00EE3917"/>
    <w:rsid w:val="00F24999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0E53"/>
  <w15:docId w15:val="{E68177D3-C3A4-4F80-BCF4-2AC87E90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2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2AA3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F2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499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F2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4999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nabsatz">
    <w:name w:val="List Paragraph"/>
    <w:basedOn w:val="Standard"/>
    <w:uiPriority w:val="34"/>
    <w:qFormat/>
    <w:rsid w:val="00BF6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</dc:creator>
  <cp:lastModifiedBy>steinert@der-bildungsexperte.de</cp:lastModifiedBy>
  <cp:revision>2</cp:revision>
  <cp:lastPrinted>2018-05-04T08:18:00Z</cp:lastPrinted>
  <dcterms:created xsi:type="dcterms:W3CDTF">2018-11-19T19:36:00Z</dcterms:created>
  <dcterms:modified xsi:type="dcterms:W3CDTF">2018-11-19T19:36:00Z</dcterms:modified>
</cp:coreProperties>
</file>