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FCF" w:rsidRPr="008A79BE" w:rsidRDefault="00EE3917">
      <w:r w:rsidRPr="008A79BE">
        <w:rPr>
          <w:bCs/>
        </w:rPr>
        <w:t>Schulleitung</w:t>
      </w:r>
      <w:r w:rsidRPr="008A79BE">
        <w:tab/>
        <w:t xml:space="preserve">            Schulform: </w:t>
      </w:r>
      <w:r w:rsidR="008B1813" w:rsidRPr="008A79BE">
        <w:t>Grund- und Oberschule</w:t>
      </w:r>
    </w:p>
    <w:p w:rsidR="00EA6FCF" w:rsidRPr="008A79BE" w:rsidRDefault="000E4A21">
      <w:r w:rsidRPr="008A79BE">
        <w:t>Gemeinsamer Unterricht seit Anfang 2000.</w:t>
      </w:r>
    </w:p>
    <w:p w:rsidR="008A79BE" w:rsidRPr="008A79BE" w:rsidRDefault="008A79BE">
      <w:pPr>
        <w:rPr>
          <w:b/>
        </w:rPr>
      </w:pPr>
      <w:r w:rsidRPr="008A79BE">
        <w:rPr>
          <w:b/>
        </w:rPr>
        <w:t>Daten:</w:t>
      </w:r>
    </w:p>
    <w:p w:rsidR="00EB5FF5" w:rsidRDefault="000E4A21">
      <w:r>
        <w:t>Schülerinnen und Schüler</w:t>
      </w:r>
      <w:r w:rsidR="00EE3917">
        <w:t xml:space="preserve"> gesamt: </w:t>
      </w:r>
      <w:r>
        <w:tab/>
      </w:r>
      <w:r>
        <w:tab/>
      </w:r>
      <w:r w:rsidR="00162839">
        <w:t>über 301</w:t>
      </w:r>
      <w:r w:rsidR="00EE3917">
        <w:tab/>
      </w:r>
      <w:r w:rsidR="00EE3917">
        <w:tab/>
      </w:r>
      <w:r w:rsidR="00EE3917">
        <w:tab/>
        <w:t xml:space="preserve"> </w:t>
      </w:r>
      <w:r>
        <w:br/>
        <w:t xml:space="preserve">davon </w:t>
      </w:r>
      <w:r w:rsidR="00EE3917">
        <w:t>mit diagn</w:t>
      </w:r>
      <w:r>
        <w:t>ostiziertem</w:t>
      </w:r>
      <w:r w:rsidR="00EE3917">
        <w:t xml:space="preserve"> Förderbedarf:</w:t>
      </w:r>
      <w:r>
        <w:tab/>
      </w:r>
      <w:r w:rsidR="00EB5FF5">
        <w:t xml:space="preserve">15 -17 </w:t>
      </w:r>
    </w:p>
    <w:p w:rsidR="00EA6FCF" w:rsidRDefault="000E4A21">
      <w:r>
        <w:t>S</w:t>
      </w:r>
      <w:r w:rsidR="00EE3917">
        <w:t xml:space="preserve">onderpädagogische Lehrkräfte: </w:t>
      </w:r>
      <w:r>
        <w:tab/>
      </w:r>
      <w:r>
        <w:tab/>
      </w:r>
      <w:r w:rsidR="00EB5FF5">
        <w:t xml:space="preserve">1 </w:t>
      </w:r>
    </w:p>
    <w:p w:rsidR="008A79BE" w:rsidRDefault="00EE3917">
      <w:r>
        <w:t>Schulbegleiter</w:t>
      </w:r>
      <w:r w:rsidR="000E4A21">
        <w:t xml:space="preserve"> / Schulassistenz: </w:t>
      </w:r>
      <w:r w:rsidR="000E4A21">
        <w:tab/>
      </w:r>
      <w:r w:rsidR="000E4A21">
        <w:tab/>
        <w:t>Keine.</w:t>
      </w:r>
    </w:p>
    <w:p w:rsidR="00EA6FCF" w:rsidRPr="008A79BE" w:rsidRDefault="008A79BE">
      <w:r>
        <w:rPr>
          <w:b/>
          <w:bCs/>
        </w:rPr>
        <w:t>GL-</w:t>
      </w:r>
      <w:r w:rsidR="000E4A21">
        <w:rPr>
          <w:b/>
          <w:bCs/>
        </w:rPr>
        <w:t>K</w:t>
      </w:r>
      <w:r w:rsidR="00EE3917">
        <w:rPr>
          <w:b/>
          <w:bCs/>
        </w:rPr>
        <w:t>oordinator/in</w:t>
      </w:r>
      <w:r w:rsidR="000E4A21">
        <w:rPr>
          <w:b/>
          <w:bCs/>
        </w:rPr>
        <w:t>:</w:t>
      </w:r>
      <w:r w:rsidR="000E4A21">
        <w:rPr>
          <w:b/>
          <w:bCs/>
        </w:rPr>
        <w:tab/>
      </w:r>
      <w:r>
        <w:rPr>
          <w:b/>
          <w:bCs/>
        </w:rPr>
        <w:tab/>
      </w:r>
      <w:r w:rsidR="000E4A21">
        <w:rPr>
          <w:b/>
          <w:bCs/>
        </w:rPr>
        <w:tab/>
      </w:r>
      <w:r w:rsidR="000E4A21" w:rsidRPr="000E4A21">
        <w:rPr>
          <w:bCs/>
        </w:rPr>
        <w:tab/>
        <w:t>Nein.</w:t>
      </w:r>
      <w:r w:rsidR="00EE3917">
        <w:rPr>
          <w:b/>
          <w:bCs/>
        </w:rPr>
        <w:t xml:space="preserve"> </w:t>
      </w:r>
    </w:p>
    <w:p w:rsidR="008A79BE" w:rsidRDefault="00EE3917" w:rsidP="000E4A21">
      <w:r w:rsidRPr="000E4A21">
        <w:rPr>
          <w:b/>
          <w:bCs/>
        </w:rPr>
        <w:t>Zusammenarbeit mit</w:t>
      </w:r>
      <w:r w:rsidRPr="000E4A21">
        <w:rPr>
          <w:b/>
        </w:rPr>
        <w:t xml:space="preserve"> dem Jugendamt:</w:t>
      </w:r>
      <w:r w:rsidR="008141BB">
        <w:t xml:space="preserve"> </w:t>
      </w:r>
      <w:r w:rsidR="000E4A21">
        <w:t xml:space="preserve"> </w:t>
      </w:r>
    </w:p>
    <w:p w:rsidR="00EA6FCF" w:rsidRDefault="008141BB" w:rsidP="000E4A21">
      <w:r>
        <w:t xml:space="preserve">Durchwachsen. Es hängt stark von den jeweiligen Mitarbeitern ab, die </w:t>
      </w:r>
      <w:r w:rsidR="000E4A21">
        <w:t xml:space="preserve">im Einzelfall </w:t>
      </w:r>
      <w:r>
        <w:t xml:space="preserve">zuständig sind. Wir haben einen großen Einzugsbereich </w:t>
      </w:r>
      <w:r w:rsidRPr="00162839">
        <w:t>und dadurch wechselnde Ansprechpartner im Jugendamt</w:t>
      </w:r>
      <w:r w:rsidR="002D112E" w:rsidRPr="00162839">
        <w:t xml:space="preserve">. </w:t>
      </w:r>
      <w:r w:rsidRPr="00162839">
        <w:t>Es gibt Mitarbeiter, die sehr aktiv sind und Mitarbeiter, wo nix passiert.</w:t>
      </w:r>
      <w:r>
        <w:t xml:space="preserve"> </w:t>
      </w:r>
    </w:p>
    <w:p w:rsidR="008A79BE" w:rsidRDefault="002D112E" w:rsidP="002D112E">
      <w:r w:rsidRPr="002D112E">
        <w:rPr>
          <w:b/>
        </w:rPr>
        <w:t xml:space="preserve">Zusammenarbeit </w:t>
      </w:r>
      <w:r w:rsidR="00EE3917" w:rsidRPr="002D112E">
        <w:rPr>
          <w:b/>
        </w:rPr>
        <w:t>mit dem Sozialamt:</w:t>
      </w:r>
      <w:r w:rsidR="008141BB">
        <w:t xml:space="preserve"> </w:t>
      </w:r>
    </w:p>
    <w:p w:rsidR="00EA6FCF" w:rsidRDefault="002D112E" w:rsidP="002D112E">
      <w:r>
        <w:t>Wüss</w:t>
      </w:r>
      <w:r w:rsidR="008141BB">
        <w:t>te ich jetzt nicht; direkt haben wir keine Zusammenarbeit.</w:t>
      </w:r>
    </w:p>
    <w:p w:rsidR="002D112E" w:rsidRDefault="002D112E"/>
    <w:p w:rsidR="002D112E" w:rsidRDefault="002D112E" w:rsidP="002D112E">
      <w:r w:rsidRPr="002D112E">
        <w:rPr>
          <w:b/>
        </w:rPr>
        <w:t>Einbindung in</w:t>
      </w:r>
      <w:r w:rsidR="00EE3917" w:rsidRPr="002D112E">
        <w:rPr>
          <w:b/>
        </w:rPr>
        <w:t xml:space="preserve"> einen kommunalen Inklusionsprozess</w:t>
      </w:r>
      <w:r w:rsidRPr="002D112E">
        <w:rPr>
          <w:b/>
        </w:rPr>
        <w:t>:</w:t>
      </w:r>
      <w:r w:rsidR="00EE3917">
        <w:t xml:space="preserve"> </w:t>
      </w:r>
      <w:r>
        <w:tab/>
      </w:r>
      <w:r>
        <w:tab/>
        <w:t>Nein.</w:t>
      </w:r>
    </w:p>
    <w:p w:rsidR="00EA6FCF" w:rsidRDefault="002D112E" w:rsidP="002D112E">
      <w:r w:rsidRPr="002D112E">
        <w:rPr>
          <w:b/>
        </w:rPr>
        <w:t xml:space="preserve">Einbindung in einen </w:t>
      </w:r>
      <w:r w:rsidR="00EE3917" w:rsidRPr="002D112E">
        <w:rPr>
          <w:b/>
        </w:rPr>
        <w:t>überregionalen Inklusionsprozess</w:t>
      </w:r>
      <w:r w:rsidRPr="002D112E">
        <w:rPr>
          <w:b/>
        </w:rPr>
        <w:t>:</w:t>
      </w:r>
      <w:r>
        <w:tab/>
      </w:r>
      <w:bookmarkStart w:id="0" w:name="_GoBack"/>
      <w:bookmarkEnd w:id="0"/>
      <w:r>
        <w:t>Nein.</w:t>
      </w:r>
    </w:p>
    <w:p w:rsidR="00EA6FCF" w:rsidRDefault="00EA6FCF"/>
    <w:p w:rsidR="002D112E" w:rsidRDefault="00EE3917">
      <w:pPr>
        <w:rPr>
          <w:b/>
        </w:rPr>
      </w:pPr>
      <w:r w:rsidRPr="002D112E">
        <w:rPr>
          <w:b/>
        </w:rPr>
        <w:t>Was hat sich durch das gemeinsame Lernen an der Schule verändert</w:t>
      </w:r>
      <w:r w:rsidR="002D112E">
        <w:rPr>
          <w:b/>
        </w:rPr>
        <w:t>:</w:t>
      </w:r>
    </w:p>
    <w:p w:rsidR="002D112E" w:rsidRDefault="008141BB" w:rsidP="002D112E">
      <w:pPr>
        <w:pStyle w:val="Listenabsatz"/>
        <w:numPr>
          <w:ilvl w:val="0"/>
          <w:numId w:val="4"/>
        </w:numPr>
      </w:pPr>
      <w:r>
        <w:t>Der gemeinsame Unterricht, insbesondere auch der Einsatz des Sonderpädagogen hat sich insofern verändert, da</w:t>
      </w:r>
      <w:r w:rsidR="002D112E">
        <w:t>s</w:t>
      </w:r>
      <w:r>
        <w:t xml:space="preserve">s </w:t>
      </w:r>
      <w:r w:rsidR="002D112E">
        <w:t>d</w:t>
      </w:r>
      <w:r>
        <w:t>er</w:t>
      </w:r>
      <w:r w:rsidR="002D112E">
        <w:t>en Stunden</w:t>
      </w:r>
      <w:r>
        <w:t xml:space="preserve"> </w:t>
      </w:r>
      <w:r w:rsidR="002D112E">
        <w:t xml:space="preserve">nun </w:t>
      </w:r>
      <w:r>
        <w:t>auch für Vertretung</w:t>
      </w:r>
      <w:r w:rsidR="002D112E">
        <w:t xml:space="preserve">en </w:t>
      </w:r>
      <w:r>
        <w:t>genutzt werden m</w:t>
      </w:r>
      <w:r w:rsidR="002D112E">
        <w:t>ü</w:t>
      </w:r>
      <w:r>
        <w:t>ss</w:t>
      </w:r>
      <w:r w:rsidR="002D112E">
        <w:t>en</w:t>
      </w:r>
      <w:r>
        <w:t xml:space="preserve">, weil die personelle Situation angespannt ist. </w:t>
      </w:r>
    </w:p>
    <w:p w:rsidR="00EA6FCF" w:rsidRDefault="002D112E" w:rsidP="002D112E">
      <w:pPr>
        <w:pStyle w:val="Listenabsatz"/>
        <w:numPr>
          <w:ilvl w:val="0"/>
          <w:numId w:val="4"/>
        </w:numPr>
      </w:pPr>
      <w:r>
        <w:t>V</w:t>
      </w:r>
      <w:r w:rsidR="008141BB">
        <w:t>erändert hat sich auch etwas</w:t>
      </w:r>
      <w:r>
        <w:t xml:space="preserve"> im Blick auf</w:t>
      </w:r>
      <w:r w:rsidR="008141BB">
        <w:t xml:space="preserve"> die Elternschaft</w:t>
      </w:r>
      <w:r>
        <w:t>. E</w:t>
      </w:r>
      <w:r w:rsidR="008141BB">
        <w:t xml:space="preserve">s ist zunehmend schwieriger, an die </w:t>
      </w:r>
      <w:r>
        <w:t>E</w:t>
      </w:r>
      <w:r w:rsidR="008141BB">
        <w:t xml:space="preserve">ltern heranzukommen. Gerade auch bei den Kindern, die </w:t>
      </w:r>
      <w:r>
        <w:t>einen</w:t>
      </w:r>
      <w:r w:rsidR="008141BB">
        <w:t xml:space="preserve"> Förderbedarf haben.</w:t>
      </w:r>
      <w:r>
        <w:t xml:space="preserve"> </w:t>
      </w:r>
      <w:r w:rsidR="008141BB">
        <w:t>Dann aber auch mit der gesamten Elternschaft</w:t>
      </w:r>
      <w:r>
        <w:t>, besonders mit den „</w:t>
      </w:r>
      <w:r w:rsidR="008141BB">
        <w:t>Helikopter-Eltern</w:t>
      </w:r>
      <w:r>
        <w:t>“</w:t>
      </w:r>
      <w:r w:rsidR="008141BB">
        <w:t>. Die Ansprüche der Eltern sind gestiegen, teilweise über das vertretbare Maß hinaus gehend.</w:t>
      </w:r>
    </w:p>
    <w:p w:rsidR="00F83981" w:rsidRDefault="008141BB" w:rsidP="00F83981">
      <w:pPr>
        <w:pStyle w:val="Listenabsatz"/>
        <w:numPr>
          <w:ilvl w:val="0"/>
          <w:numId w:val="5"/>
        </w:numPr>
      </w:pPr>
      <w:r>
        <w:t>Also pri</w:t>
      </w:r>
      <w:r w:rsidR="002D112E">
        <w:t>n</w:t>
      </w:r>
      <w:r>
        <w:t>zipiell</w:t>
      </w:r>
      <w:r w:rsidR="00CB2502">
        <w:t xml:space="preserve"> ist </w:t>
      </w:r>
      <w:r w:rsidR="002D112E">
        <w:t>das Gemeinsame Lernen</w:t>
      </w:r>
      <w:r w:rsidR="00CB2502">
        <w:t xml:space="preserve"> förderlich</w:t>
      </w:r>
      <w:r w:rsidR="002D112E">
        <w:t xml:space="preserve">. Insbesondere, </w:t>
      </w:r>
      <w:r w:rsidR="00CB2502">
        <w:t>wenn die Kinder aus dem Kita-Bereich</w:t>
      </w:r>
      <w:r w:rsidR="002D112E">
        <w:t xml:space="preserve"> dann </w:t>
      </w:r>
      <w:r w:rsidR="00CB2502">
        <w:t xml:space="preserve">auch </w:t>
      </w:r>
      <w:r w:rsidR="002D112E">
        <w:t xml:space="preserve">gemeinsam </w:t>
      </w:r>
      <w:r w:rsidR="00CB2502">
        <w:t>eine Schule besuchen</w:t>
      </w:r>
      <w:r w:rsidR="002D112E">
        <w:t xml:space="preserve"> und auch den</w:t>
      </w:r>
      <w:r w:rsidR="00CB2502">
        <w:t xml:space="preserve"> Hort</w:t>
      </w:r>
      <w:r w:rsidR="002D112E">
        <w:t xml:space="preserve"> gemeinsam besuchen</w:t>
      </w:r>
      <w:r w:rsidR="00CB2502">
        <w:t xml:space="preserve">. </w:t>
      </w:r>
      <w:r w:rsidR="002D112E">
        <w:t xml:space="preserve">Für das </w:t>
      </w:r>
      <w:r w:rsidR="00CB2502">
        <w:t xml:space="preserve">soziale Umfeld ist </w:t>
      </w:r>
      <w:r w:rsidR="002D112E">
        <w:t xml:space="preserve">dies </w:t>
      </w:r>
      <w:r w:rsidR="00CB2502">
        <w:t>ein Vorteil. I</w:t>
      </w:r>
      <w:r w:rsidR="002D112E">
        <w:t xml:space="preserve">n der Sekundarstufe I </w:t>
      </w:r>
      <w:r w:rsidR="00CB2502">
        <w:t xml:space="preserve">merke ich, dass die </w:t>
      </w:r>
      <w:r w:rsidR="000E4A21">
        <w:t>Schülerinnen und Schüler</w:t>
      </w:r>
      <w:r w:rsidR="00CB2502">
        <w:t xml:space="preserve"> damit recht gut umgehen können</w:t>
      </w:r>
      <w:r w:rsidR="002D112E">
        <w:t>,</w:t>
      </w:r>
      <w:r w:rsidR="00CB2502">
        <w:t xml:space="preserve"> auch mit Störungen im </w:t>
      </w:r>
      <w:r w:rsidR="00CB2502">
        <w:lastRenderedPageBreak/>
        <w:t>Unterricht</w:t>
      </w:r>
      <w:r w:rsidR="002D112E">
        <w:t>. Da geschieht keine</w:t>
      </w:r>
      <w:r w:rsidR="00CB2502">
        <w:t xml:space="preserve"> Ausgrenzung geschieht, sondern die Kinder </w:t>
      </w:r>
      <w:r w:rsidR="002D112E">
        <w:t xml:space="preserve">nehmen </w:t>
      </w:r>
      <w:r w:rsidR="00CB2502">
        <w:t>wahr</w:t>
      </w:r>
      <w:r w:rsidR="002D112E">
        <w:t xml:space="preserve">, </w:t>
      </w:r>
      <w:r w:rsidR="00CB2502">
        <w:t>dass manche anders sind, anders ticken</w:t>
      </w:r>
      <w:r w:rsidR="00F83981">
        <w:t>.</w:t>
      </w:r>
    </w:p>
    <w:p w:rsidR="00F83981" w:rsidRDefault="00F83981" w:rsidP="00F83981">
      <w:pPr>
        <w:pStyle w:val="Listenabsatz"/>
        <w:numPr>
          <w:ilvl w:val="0"/>
          <w:numId w:val="5"/>
        </w:numPr>
      </w:pPr>
      <w:r>
        <w:t>E</w:t>
      </w:r>
      <w:r w:rsidR="00CB2502">
        <w:t>igentli</w:t>
      </w:r>
      <w:r>
        <w:t>c</w:t>
      </w:r>
      <w:r w:rsidR="00CB2502">
        <w:t xml:space="preserve">h </w:t>
      </w:r>
      <w:r>
        <w:t xml:space="preserve">habe </w:t>
      </w:r>
      <w:r w:rsidR="00CB2502">
        <w:t>Unterricht immer wieder in Veränderung erlebt. Es feh</w:t>
      </w:r>
      <w:r>
        <w:t>l</w:t>
      </w:r>
      <w:r w:rsidR="00CB2502">
        <w:t xml:space="preserve">t </w:t>
      </w:r>
      <w:r>
        <w:t>nur oft</w:t>
      </w:r>
      <w:r w:rsidR="00CB2502">
        <w:t xml:space="preserve"> die Zeit</w:t>
      </w:r>
      <w:r>
        <w:t>, u</w:t>
      </w:r>
      <w:r w:rsidR="00CB2502">
        <w:t>m das innerhalb der Lehrerschaft auch</w:t>
      </w:r>
      <w:r>
        <w:t xml:space="preserve"> </w:t>
      </w:r>
      <w:r w:rsidR="00CB2502">
        <w:t xml:space="preserve">intensiv zu bearbeiten und zu besprechen und auszuprobieren. </w:t>
      </w:r>
    </w:p>
    <w:p w:rsidR="00F83981" w:rsidRDefault="00F83981" w:rsidP="00F83981">
      <w:pPr>
        <w:rPr>
          <w:b/>
        </w:rPr>
      </w:pPr>
    </w:p>
    <w:p w:rsidR="00F83981" w:rsidRDefault="00F83981" w:rsidP="00F83981">
      <w:pPr>
        <w:rPr>
          <w:b/>
        </w:rPr>
      </w:pPr>
      <w:r w:rsidRPr="00F83981">
        <w:rPr>
          <w:b/>
        </w:rPr>
        <w:t>Was sind für Sie die Hauptprobleme im Inklusionsprozess:</w:t>
      </w:r>
    </w:p>
    <w:p w:rsidR="00F83981" w:rsidRDefault="00F83981" w:rsidP="00CB2502">
      <w:pPr>
        <w:pStyle w:val="Listenabsatz"/>
        <w:numPr>
          <w:ilvl w:val="0"/>
          <w:numId w:val="3"/>
        </w:numPr>
      </w:pPr>
      <w:r>
        <w:t xml:space="preserve">Die </w:t>
      </w:r>
      <w:r w:rsidR="00CB2502">
        <w:t>Klassenstärke</w:t>
      </w:r>
      <w:r>
        <w:t xml:space="preserve">. </w:t>
      </w:r>
      <w:r w:rsidR="00CB2502">
        <w:t>Es gab mal eine Faus</w:t>
      </w:r>
      <w:r>
        <w:t>t</w:t>
      </w:r>
      <w:r w:rsidR="00CB2502">
        <w:t xml:space="preserve">regel für integrative Beschulung, </w:t>
      </w:r>
      <w:r>
        <w:t xml:space="preserve">für </w:t>
      </w:r>
      <w:r w:rsidR="00CB2502">
        <w:t>gemeinsamen Unterricht</w:t>
      </w:r>
      <w:r>
        <w:t>:</w:t>
      </w:r>
      <w:r w:rsidR="00CB2502">
        <w:t xml:space="preserve"> 19 +4. Aber selbst das halte ich bei den Tendenzen, die sich jetzt auftun, für schwierig. Ich denke 17 +3 wäre angemessen. </w:t>
      </w:r>
      <w:r w:rsidR="00EE3917">
        <w:tab/>
      </w:r>
    </w:p>
    <w:p w:rsidR="00CB2502" w:rsidRDefault="00F83981" w:rsidP="00CB2502">
      <w:pPr>
        <w:pStyle w:val="Listenabsatz"/>
        <w:numPr>
          <w:ilvl w:val="0"/>
          <w:numId w:val="3"/>
        </w:numPr>
      </w:pPr>
      <w:r>
        <w:t>Zu wenig</w:t>
      </w:r>
      <w:r w:rsidR="00CB2502">
        <w:t xml:space="preserve"> Lehrer (lacht), insbesondere auch Sonderpädagogen, die ja nicht auf dem Markt sind</w:t>
      </w:r>
      <w:r>
        <w:t>.</w:t>
      </w:r>
    </w:p>
    <w:p w:rsidR="00A61ABB" w:rsidRDefault="00F83981" w:rsidP="00A61ABB">
      <w:pPr>
        <w:pStyle w:val="Listenabsatz"/>
        <w:numPr>
          <w:ilvl w:val="0"/>
          <w:numId w:val="3"/>
        </w:numPr>
      </w:pPr>
      <w:r>
        <w:t>A</w:t>
      </w:r>
      <w:r w:rsidR="00CB2502">
        <w:t>uch die Anrechnungstatbestände für die Lehrkräfte</w:t>
      </w:r>
      <w:r>
        <w:t>. Es wird nicht gesehen,</w:t>
      </w:r>
      <w:r w:rsidR="00CB2502">
        <w:t xml:space="preserve"> da</w:t>
      </w:r>
      <w:r>
        <w:t>s</w:t>
      </w:r>
      <w:r w:rsidR="00CB2502">
        <w:t xml:space="preserve">s man einfach untereinander viel mehr Möglichkeiten </w:t>
      </w:r>
      <w:r>
        <w:t>braucht</w:t>
      </w:r>
      <w:r w:rsidR="00CB2502">
        <w:t xml:space="preserve">, </w:t>
      </w:r>
      <w:r>
        <w:t>für</w:t>
      </w:r>
      <w:r w:rsidR="007C0BF5">
        <w:t xml:space="preserve"> Absprachen, zur gemeinsamen Vorbereitung </w:t>
      </w:r>
      <w:r>
        <w:t>des</w:t>
      </w:r>
      <w:r w:rsidR="007C0BF5">
        <w:t xml:space="preserve"> Unterricht</w:t>
      </w:r>
      <w:r>
        <w:t>s</w:t>
      </w:r>
      <w:r w:rsidR="007C0BF5">
        <w:t>,</w:t>
      </w:r>
      <w:r>
        <w:t xml:space="preserve"> mehr Zeit</w:t>
      </w:r>
      <w:r w:rsidR="007C0BF5">
        <w:t xml:space="preserve"> für unsere Kinder. Ja, dass einfach mehr Raum geschaffen wird für </w:t>
      </w:r>
      <w:r>
        <w:t>G</w:t>
      </w:r>
      <w:r w:rsidR="007C0BF5">
        <w:t>emeins</w:t>
      </w:r>
      <w:r>
        <w:t>a</w:t>
      </w:r>
      <w:r w:rsidR="007C0BF5">
        <w:t xml:space="preserve">mes Lernen im Unterricht. Es ist sehr schwer händelbar bei 26 </w:t>
      </w:r>
      <w:r w:rsidR="000E4A21">
        <w:t>Schülerinnen und Schüler</w:t>
      </w:r>
      <w:r>
        <w:t>, dass wir</w:t>
      </w:r>
      <w:r w:rsidR="007C0BF5">
        <w:t xml:space="preserve"> auf alle wirkli</w:t>
      </w:r>
      <w:r>
        <w:t>c</w:t>
      </w:r>
      <w:r w:rsidR="007C0BF5">
        <w:t>h so individuell einzugehen</w:t>
      </w:r>
      <w:r>
        <w:t>, wie es erforderlich ist</w:t>
      </w:r>
      <w:r w:rsidR="007C0BF5">
        <w:t>. Das pa</w:t>
      </w:r>
      <w:r>
        <w:t>s</w:t>
      </w:r>
      <w:r w:rsidR="007C0BF5">
        <w:t>siert punktuell, sicherlich</w:t>
      </w:r>
      <w:r>
        <w:t>.</w:t>
      </w:r>
      <w:r w:rsidR="007C0BF5">
        <w:t xml:space="preserve"> </w:t>
      </w:r>
      <w:r>
        <w:t>Daran</w:t>
      </w:r>
      <w:r w:rsidR="007C0BF5">
        <w:t xml:space="preserve"> arbeiten wir auch, aber es wird nicht immer den </w:t>
      </w:r>
      <w:r w:rsidR="000E4A21">
        <w:t>Schülerinnen und Schüler</w:t>
      </w:r>
      <w:r w:rsidR="007C0BF5">
        <w:t xml:space="preserve"> so gerecht, wie wir es gerne hätten – und wie es ja auch gewünscht und gefordert wird. </w:t>
      </w:r>
      <w:r>
        <w:t>Z</w:t>
      </w:r>
      <w:r w:rsidR="007C0BF5">
        <w:t>wei Stunden Beratungszeit auf die Unterrichtszeit angerechnet wäre eine große Entlastung</w:t>
      </w:r>
      <w:r>
        <w:t>. Un</w:t>
      </w:r>
      <w:r w:rsidR="007C0BF5">
        <w:t>d das würde von den Kollegen auch angenommen werden. Nach meiner Erfahrung, in dem Moment, wo</w:t>
      </w:r>
      <w:r>
        <w:t xml:space="preserve"> die Kolleginnen und Kollegen für</w:t>
      </w:r>
      <w:r w:rsidR="007C0BF5">
        <w:t xml:space="preserve"> zusätzliche Tätigkeiten, die es so in Schule gibt, eine gewisse Anerkennu</w:t>
      </w:r>
      <w:r>
        <w:t>n</w:t>
      </w:r>
      <w:r w:rsidR="007C0BF5">
        <w:t>g</w:t>
      </w:r>
      <w:r>
        <w:t xml:space="preserve"> bekommen</w:t>
      </w:r>
      <w:r w:rsidR="007C0BF5">
        <w:t xml:space="preserve">, dann </w:t>
      </w:r>
      <w:r w:rsidR="00A61ABB">
        <w:t xml:space="preserve">wächst </w:t>
      </w:r>
      <w:r w:rsidR="007C0BF5">
        <w:t>die Bereitschaft</w:t>
      </w:r>
      <w:r w:rsidR="00A61ABB">
        <w:t>.</w:t>
      </w:r>
      <w:r w:rsidR="007C0BF5">
        <w:t xml:space="preserve"> </w:t>
      </w:r>
      <w:r w:rsidR="00A61ABB">
        <w:t>V</w:t>
      </w:r>
      <w:r w:rsidR="007C0BF5">
        <w:t>iele machen es trotzdem, auch ohne Anrechnungsstunden und so. Aber wenn man insgesamt mehr Motivation erreichen möchte, dass wäre das ein sehr guter Ansatz.</w:t>
      </w:r>
    </w:p>
    <w:p w:rsidR="007C0BF5" w:rsidRDefault="00A61ABB" w:rsidP="00A61ABB">
      <w:pPr>
        <w:pStyle w:val="Listenabsatz"/>
        <w:numPr>
          <w:ilvl w:val="0"/>
          <w:numId w:val="3"/>
        </w:numPr>
      </w:pPr>
      <w:r>
        <w:t>Ich weiß</w:t>
      </w:r>
      <w:r w:rsidR="007C0BF5">
        <w:t xml:space="preserve"> ja, dass die Schulen, die am </w:t>
      </w:r>
      <w:r>
        <w:t xml:space="preserve">Konzept </w:t>
      </w:r>
      <w:r w:rsidR="007C0BF5">
        <w:t>G</w:t>
      </w:r>
      <w:r>
        <w:t xml:space="preserve">emeinsames </w:t>
      </w:r>
      <w:r w:rsidR="007C0BF5">
        <w:t>L</w:t>
      </w:r>
      <w:r>
        <w:t>ernen</w:t>
      </w:r>
      <w:r w:rsidR="007C0BF5">
        <w:t xml:space="preserve"> teilnehmen, etwas besser personell ausgestattet sind, stundenmäßig zumindest</w:t>
      </w:r>
      <w:r>
        <w:t>.</w:t>
      </w:r>
      <w:r w:rsidR="007C0BF5">
        <w:t xml:space="preserve"> </w:t>
      </w:r>
      <w:r>
        <w:t>O</w:t>
      </w:r>
      <w:r w:rsidR="007C0BF5">
        <w:t xml:space="preserve">b auch immer die </w:t>
      </w:r>
      <w:r>
        <w:t xml:space="preserve">entsprechenden </w:t>
      </w:r>
      <w:r w:rsidR="007C0BF5">
        <w:t xml:space="preserve">Lehrkräfte </w:t>
      </w:r>
      <w:r>
        <w:t>zur Verfügung</w:t>
      </w:r>
      <w:r w:rsidR="007C0BF5">
        <w:t xml:space="preserve"> stehen, sei mal dahingestell</w:t>
      </w:r>
      <w:r>
        <w:t>t. W</w:t>
      </w:r>
      <w:r w:rsidR="007C0BF5">
        <w:t xml:space="preserve">ir sind zahlenmäßig eine recht große Schule und </w:t>
      </w:r>
      <w:r>
        <w:t>sind durch das</w:t>
      </w:r>
      <w:r w:rsidR="007C0BF5">
        <w:t xml:space="preserve"> Modell der Stunden</w:t>
      </w:r>
      <w:r>
        <w:t xml:space="preserve">zuteilung </w:t>
      </w:r>
      <w:r w:rsidR="007C0BF5">
        <w:t xml:space="preserve">bevorteilt. Wir können </w:t>
      </w:r>
      <w:r>
        <w:t xml:space="preserve">aber </w:t>
      </w:r>
      <w:r w:rsidR="007C0BF5">
        <w:t>nicht alle Stunden abschöpfen</w:t>
      </w:r>
      <w:r>
        <w:t>, da das Personal fehlt.</w:t>
      </w:r>
      <w:r w:rsidR="007C0BF5">
        <w:t xml:space="preserve"> Wenn wir die Stunden bekommen, die uns zustehen, dann wäre für uns die Regelung wie sie ist, okay.</w:t>
      </w:r>
    </w:p>
    <w:p w:rsidR="007C0BF5" w:rsidRDefault="007C0BF5">
      <w:r>
        <w:t>Ansonsten bin ich auch immer ein Verfechter dafür, dass man nach</w:t>
      </w:r>
      <w:r w:rsidR="00BF691D">
        <w:t xml:space="preserve"> wie vor den Eltern die Möglichkeit lässt, sich für integrative Beschulung zu entscheiden, aber auch für eine Beschulung in speziell dafür eingerichteten Schulen. Ich fände es nicht gut, wenn man es nur auf den G</w:t>
      </w:r>
      <w:r w:rsidR="00A61ABB">
        <w:t xml:space="preserve">emeinsamen </w:t>
      </w:r>
      <w:r w:rsidR="00BF691D">
        <w:t>U</w:t>
      </w:r>
      <w:r w:rsidR="00A61ABB">
        <w:t>nterricht</w:t>
      </w:r>
      <w:r w:rsidR="00BF691D">
        <w:t xml:space="preserve"> verlagert. Sondern so wie bisher. Die Eltern haben eine Wahlmöglichkeit für ihr Kind mit den entsprechenden Defiziten</w:t>
      </w:r>
      <w:r w:rsidR="00A61ABB">
        <w:t xml:space="preserve"> Sie können sich</w:t>
      </w:r>
      <w:r w:rsidR="00BF691D">
        <w:t xml:space="preserve"> entscheiden, wo das Kind unterrichtet werden soll</w:t>
      </w:r>
      <w:r w:rsidR="00A61ABB">
        <w:t>.</w:t>
      </w:r>
      <w:r w:rsidR="00BF691D">
        <w:t xml:space="preserve"> Und ich fände es gut, wenn man </w:t>
      </w:r>
      <w:r w:rsidR="00A61ABB">
        <w:t>für die</w:t>
      </w:r>
      <w:r w:rsidR="00BF691D">
        <w:t xml:space="preserve"> Eltern diese </w:t>
      </w:r>
      <w:r w:rsidR="00A61ABB">
        <w:t>Wahlmöglichkeit weiterhin gibt.</w:t>
      </w:r>
    </w:p>
    <w:p w:rsidR="00EA6FCF" w:rsidRDefault="00BF691D" w:rsidP="00A61ABB">
      <w:r>
        <w:lastRenderedPageBreak/>
        <w:t xml:space="preserve">Wir sperren uns da überhaupt nicht gegen integrativen Unterricht. Wir haben unterschiedliche Klasen, wo die Kinder </w:t>
      </w:r>
      <w:r w:rsidR="00A61ABB">
        <w:t>dabei sind. Das</w:t>
      </w:r>
      <w:r>
        <w:t xml:space="preserve"> ist alles in Ordnung und im Moment können wir das so halbwegs</w:t>
      </w:r>
      <w:r w:rsidR="00A61ABB">
        <w:t xml:space="preserve"> </w:t>
      </w:r>
      <w:r>
        <w:t>stemmen</w:t>
      </w:r>
      <w:r w:rsidR="00A61ABB">
        <w:t>. A</w:t>
      </w:r>
      <w:r>
        <w:t xml:space="preserve">ber wenn man </w:t>
      </w:r>
      <w:r w:rsidR="00A61ABB">
        <w:t xml:space="preserve">z. B. </w:t>
      </w:r>
      <w:r>
        <w:t>die Förderschulen abschafft, ohne das gleichzeitig an den Schulen die sächli</w:t>
      </w:r>
      <w:r w:rsidR="00A61ABB">
        <w:t>c</w:t>
      </w:r>
      <w:r>
        <w:t>hen und vor allem auch personellen Möglichkeiten geschaffen werden, dann nimmt man gerade jenen Kindern die Chance – und dann wirkt sich das auf alle aus.</w:t>
      </w:r>
      <w:r w:rsidR="00A61ABB">
        <w:t xml:space="preserve"> </w:t>
      </w:r>
    </w:p>
    <w:p w:rsidR="008A79BE" w:rsidRDefault="008A79BE"/>
    <w:p w:rsidR="00EA6FCF" w:rsidRPr="008A79BE" w:rsidRDefault="00EE3917">
      <w:pPr>
        <w:rPr>
          <w:b/>
        </w:rPr>
      </w:pPr>
      <w:r w:rsidRPr="008A79BE">
        <w:rPr>
          <w:b/>
        </w:rPr>
        <w:t>Was Sie sonst noch sagen wollen….</w:t>
      </w:r>
    </w:p>
    <w:p w:rsidR="00E12BD2" w:rsidRDefault="00A61ABB" w:rsidP="00E12BD2">
      <w:pPr>
        <w:pStyle w:val="Listenabsatz"/>
        <w:numPr>
          <w:ilvl w:val="0"/>
          <w:numId w:val="7"/>
        </w:numPr>
      </w:pPr>
      <w:bookmarkStart w:id="1" w:name="_Hlk523575765"/>
      <w:r>
        <w:t>Am meisten Probleme</w:t>
      </w:r>
      <w:r w:rsidR="00BF691D">
        <w:t xml:space="preserve"> macht </w:t>
      </w:r>
      <w:r>
        <w:t>uns</w:t>
      </w:r>
      <w:r w:rsidR="00BF691D">
        <w:t xml:space="preserve"> jetzt die Regelung in Brandenburg, dass man durch die Poolstunden für G</w:t>
      </w:r>
      <w:r>
        <w:t xml:space="preserve">emeinsamen </w:t>
      </w:r>
      <w:r w:rsidR="00BF691D">
        <w:t>U</w:t>
      </w:r>
      <w:r>
        <w:t>nterricht</w:t>
      </w:r>
      <w:r w:rsidR="00BF691D">
        <w:t xml:space="preserve"> unterbinden möchte, das</w:t>
      </w:r>
      <w:r w:rsidR="00143AA7">
        <w:t>s</w:t>
      </w:r>
      <w:r w:rsidR="00BF691D">
        <w:t xml:space="preserve"> so viele Feststellungsverfahren laufen. Bisher gab es ja diese Stunden nach entsprechendem Bedarf. Und jetzt werden diese Stunden auf die Schülerzahl hochgerechnet. Deshalb </w:t>
      </w:r>
      <w:r>
        <w:t xml:space="preserve">kann ich </w:t>
      </w:r>
      <w:r w:rsidR="00BF691D">
        <w:t>sag</w:t>
      </w:r>
      <w:r>
        <w:t>en</w:t>
      </w:r>
      <w:r w:rsidR="00BF691D">
        <w:t>, wir sind da eigentli</w:t>
      </w:r>
      <w:r>
        <w:t>c</w:t>
      </w:r>
      <w:r w:rsidR="00BF691D">
        <w:t>h gut ausgestattet. Gleichzeitig weist man aber Feststellungsverfahren zurück mit dem Hinweis, Ihr habt ja Poolstunden, da müssen wir nichts mehr feststellen. Aber diese Ki</w:t>
      </w:r>
      <w:r w:rsidR="00E12BD2">
        <w:t>n</w:t>
      </w:r>
      <w:r w:rsidR="00BF691D">
        <w:t xml:space="preserve">der wechseln unter Umständen </w:t>
      </w:r>
      <w:r w:rsidR="00E12BD2">
        <w:t xml:space="preserve">nicht </w:t>
      </w:r>
      <w:r w:rsidR="00BF691D">
        <w:t>nur einmal die Schule. D</w:t>
      </w:r>
      <w:r w:rsidR="00E12BD2">
        <w:t>.</w:t>
      </w:r>
      <w:r w:rsidR="00BF691D">
        <w:t>h</w:t>
      </w:r>
      <w:r w:rsidR="00E12BD2">
        <w:t>.</w:t>
      </w:r>
      <w:r w:rsidR="00BF691D">
        <w:t xml:space="preserve"> sie kommen irgendwo an, und d</w:t>
      </w:r>
      <w:r w:rsidR="00E12BD2">
        <w:t>ort</w:t>
      </w:r>
      <w:r w:rsidR="00BF691D">
        <w:t xml:space="preserve"> fangen die Kollegen von vorne an</w:t>
      </w:r>
      <w:r w:rsidR="004C30CF">
        <w:t xml:space="preserve">. Und es wird dann nach meinem Empfinden ein Stück weit so ausgelegt, </w:t>
      </w:r>
      <w:r w:rsidR="00E12BD2">
        <w:t>dass die Zahl der Förderschüler zurückgeht. N</w:t>
      </w:r>
      <w:r w:rsidR="004C30CF">
        <w:t xml:space="preserve">a ja, so viele Schüler mit Förderbedarf haben wir ja nicht mehr, weil wir keine Feststellungsverfahren mehr machen sollen, dürfen… Das ist für die Statistik. Aber für die Realität </w:t>
      </w:r>
      <w:r w:rsidR="00E12BD2">
        <w:t xml:space="preserve">geht </w:t>
      </w:r>
      <w:r w:rsidR="004C30CF">
        <w:t xml:space="preserve">an dem Bedarf für die Kinder vorbei. </w:t>
      </w:r>
    </w:p>
    <w:bookmarkEnd w:id="1"/>
    <w:p w:rsidR="00EB5FF5" w:rsidRDefault="00E12BD2" w:rsidP="00E12BD2">
      <w:pPr>
        <w:pStyle w:val="Listenabsatz"/>
        <w:numPr>
          <w:ilvl w:val="0"/>
          <w:numId w:val="7"/>
        </w:numPr>
      </w:pPr>
      <w:r>
        <w:t>Eine besondere Herausforderung sind d</w:t>
      </w:r>
      <w:r w:rsidR="00EB5FF5">
        <w:t xml:space="preserve">ie </w:t>
      </w:r>
      <w:r w:rsidR="000E4A21">
        <w:t>Schülerinnen und Schüler</w:t>
      </w:r>
      <w:r w:rsidR="00EB5FF5">
        <w:t xml:space="preserve"> </w:t>
      </w:r>
      <w:r w:rsidR="008141BB">
        <w:t>mit sozial-emotionaler Entwicklung</w:t>
      </w:r>
      <w:r>
        <w:t>.</w:t>
      </w:r>
      <w:r w:rsidR="008141BB">
        <w:t xml:space="preserve"> </w:t>
      </w:r>
      <w:r>
        <w:t>Sie binden</w:t>
      </w:r>
      <w:r w:rsidR="008141BB">
        <w:t xml:space="preserve"> die Aufmerksamkeit der Lehrkraft. Dadurch kommen andere Kinder zu</w:t>
      </w:r>
      <w:r w:rsidR="004C30CF">
        <w:t xml:space="preserve"> </w:t>
      </w:r>
      <w:r w:rsidR="008141BB">
        <w:t>kurz</w:t>
      </w:r>
      <w:r>
        <w:t>. D</w:t>
      </w:r>
      <w:r w:rsidR="008141BB">
        <w:t>ann de</w:t>
      </w:r>
      <w:r>
        <w:t>r</w:t>
      </w:r>
      <w:r w:rsidR="008141BB">
        <w:t xml:space="preserve"> bürokratische Aufwand, wenn es um Ordnu</w:t>
      </w:r>
      <w:r w:rsidR="004C30CF">
        <w:t>n</w:t>
      </w:r>
      <w:r w:rsidR="008141BB">
        <w:t xml:space="preserve">gs- und </w:t>
      </w:r>
      <w:r w:rsidR="004C30CF">
        <w:t>E</w:t>
      </w:r>
      <w:r w:rsidR="008141BB">
        <w:t>rziehu</w:t>
      </w:r>
      <w:r w:rsidR="004C30CF">
        <w:t>n</w:t>
      </w:r>
      <w:r w:rsidR="008141BB">
        <w:t>gsmaßnahmen geht, die dann immer mal eingeleitet werden müssen, Gesprächsrunden, Aussprachen usw</w:t>
      </w:r>
      <w:r>
        <w:t>.</w:t>
      </w:r>
      <w:r w:rsidR="008141BB">
        <w:t xml:space="preserve"> </w:t>
      </w:r>
    </w:p>
    <w:sectPr w:rsidR="00EB5FF5">
      <w:headerReference w:type="even" r:id="rId7"/>
      <w:headerReference w:type="default" r:id="rId8"/>
      <w:footerReference w:type="even" r:id="rId9"/>
      <w:footerReference w:type="default" r:id="rId10"/>
      <w:headerReference w:type="first" r:id="rId11"/>
      <w:footerReference w:type="first" r:id="rId12"/>
      <w:pgSz w:w="11900" w:h="16840"/>
      <w:pgMar w:top="964" w:right="1418" w:bottom="96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EE8" w:rsidRDefault="00F95EE8">
      <w:pPr>
        <w:spacing w:after="0" w:line="240" w:lineRule="auto"/>
      </w:pPr>
      <w:r>
        <w:separator/>
      </w:r>
    </w:p>
  </w:endnote>
  <w:endnote w:type="continuationSeparator" w:id="0">
    <w:p w:rsidR="00F95EE8" w:rsidRDefault="00F95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BD2" w:rsidRDefault="00E12BD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1"/>
      <w:gridCol w:w="1813"/>
    </w:tblGrid>
    <w:sdt>
      <w:sdtPr>
        <w:rPr>
          <w:rFonts w:asciiTheme="majorHAnsi" w:eastAsiaTheme="majorEastAsia" w:hAnsiTheme="majorHAnsi" w:cstheme="majorBidi"/>
          <w:sz w:val="20"/>
          <w:szCs w:val="20"/>
        </w:rPr>
        <w:id w:val="-1428816242"/>
        <w:docPartObj>
          <w:docPartGallery w:val="Page Numbers (Bottom of Page)"/>
          <w:docPartUnique/>
        </w:docPartObj>
      </w:sdtPr>
      <w:sdtEndPr>
        <w:rPr>
          <w:rFonts w:ascii="Calibri" w:eastAsia="Calibri" w:hAnsi="Calibri" w:cs="Calibri"/>
          <w:sz w:val="22"/>
          <w:szCs w:val="22"/>
        </w:rPr>
      </w:sdtEndPr>
      <w:sdtContent>
        <w:tr w:rsidR="00E12BD2">
          <w:trPr>
            <w:trHeight w:val="727"/>
          </w:trPr>
          <w:tc>
            <w:tcPr>
              <w:tcW w:w="4000" w:type="pct"/>
              <w:tcBorders>
                <w:right w:val="triple" w:sz="4" w:space="0" w:color="4F81BD" w:themeColor="accent1"/>
              </w:tcBorders>
            </w:tcPr>
            <w:p w:rsidR="00E12BD2" w:rsidRDefault="00E12BD2">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E12BD2" w:rsidRDefault="00E12BD2">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rsidR="00E12BD2" w:rsidRDefault="00E12BD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BD2" w:rsidRDefault="00E12B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EE8" w:rsidRDefault="00F95EE8">
      <w:pPr>
        <w:spacing w:after="0" w:line="240" w:lineRule="auto"/>
      </w:pPr>
      <w:r>
        <w:separator/>
      </w:r>
    </w:p>
  </w:footnote>
  <w:footnote w:type="continuationSeparator" w:id="0">
    <w:p w:rsidR="00F95EE8" w:rsidRDefault="00F95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BD2" w:rsidRDefault="00E12BD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FCF" w:rsidRPr="000E4A21" w:rsidRDefault="000E4A21">
    <w:pPr>
      <w:pStyle w:val="Kopf-undFuzeilen"/>
      <w:rPr>
        <w:rFonts w:ascii="Calibri" w:hAnsi="Calibri" w:cs="Calibri"/>
        <w:b/>
        <w:color w:val="BFBFBF" w:themeColor="background1" w:themeShade="BF"/>
        <w:sz w:val="96"/>
        <w:szCs w:val="96"/>
      </w:rPr>
    </w:pPr>
    <w:r w:rsidRPr="000E4A21">
      <w:rPr>
        <w:rFonts w:ascii="Calibri" w:hAnsi="Calibri" w:cs="Calibri"/>
        <w:b/>
        <w:color w:val="BFBFBF" w:themeColor="background1" w:themeShade="BF"/>
        <w:sz w:val="96"/>
        <w:szCs w:val="96"/>
      </w:rPr>
      <w:t>O - 4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BD2" w:rsidRDefault="00E12BD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58BA"/>
    <w:multiLevelType w:val="hybridMultilevel"/>
    <w:tmpl w:val="3D66C7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114541"/>
    <w:multiLevelType w:val="hybridMultilevel"/>
    <w:tmpl w:val="3044197E"/>
    <w:styleLink w:val="ImportierterStil1"/>
    <w:lvl w:ilvl="0" w:tplc="7D38603A">
      <w:start w:val="1"/>
      <w:numFmt w:val="bullet"/>
      <w:lvlText w:val="-"/>
      <w:lvlJc w:val="left"/>
      <w:pPr>
        <w:tabs>
          <w:tab w:val="num" w:pos="708"/>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EAA76B8">
      <w:start w:val="1"/>
      <w:numFmt w:val="bullet"/>
      <w:lvlText w:val="o"/>
      <w:lvlJc w:val="left"/>
      <w:pPr>
        <w:tabs>
          <w:tab w:val="left" w:pos="708"/>
          <w:tab w:val="num" w:pos="1416"/>
        </w:tabs>
        <w:ind w:left="1428" w:hanging="3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1701B5C">
      <w:start w:val="1"/>
      <w:numFmt w:val="bullet"/>
      <w:lvlText w:val="▪"/>
      <w:lvlJc w:val="left"/>
      <w:pPr>
        <w:tabs>
          <w:tab w:val="left" w:pos="708"/>
          <w:tab w:val="num" w:pos="2124"/>
        </w:tabs>
        <w:ind w:left="2136" w:hanging="33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FF6771C">
      <w:start w:val="1"/>
      <w:numFmt w:val="bullet"/>
      <w:lvlText w:val="•"/>
      <w:lvlJc w:val="left"/>
      <w:pPr>
        <w:tabs>
          <w:tab w:val="left" w:pos="708"/>
          <w:tab w:val="num" w:pos="2832"/>
        </w:tabs>
        <w:ind w:left="2844" w:hanging="3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796CC98">
      <w:start w:val="1"/>
      <w:numFmt w:val="bullet"/>
      <w:lvlText w:val="o"/>
      <w:lvlJc w:val="left"/>
      <w:pPr>
        <w:tabs>
          <w:tab w:val="left" w:pos="708"/>
          <w:tab w:val="num" w:pos="3540"/>
        </w:tabs>
        <w:ind w:left="3552" w:hanging="31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5365110">
      <w:start w:val="1"/>
      <w:numFmt w:val="bullet"/>
      <w:lvlText w:val="▪"/>
      <w:lvlJc w:val="left"/>
      <w:pPr>
        <w:tabs>
          <w:tab w:val="left" w:pos="708"/>
          <w:tab w:val="num" w:pos="4248"/>
        </w:tabs>
        <w:ind w:left="4260" w:hanging="3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AD2158E">
      <w:start w:val="1"/>
      <w:numFmt w:val="bullet"/>
      <w:lvlText w:val="•"/>
      <w:lvlJc w:val="left"/>
      <w:pPr>
        <w:tabs>
          <w:tab w:val="left" w:pos="708"/>
          <w:tab w:val="num" w:pos="4956"/>
        </w:tabs>
        <w:ind w:left="4968" w:hanging="28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4EEC138">
      <w:start w:val="1"/>
      <w:numFmt w:val="bullet"/>
      <w:lvlText w:val="o"/>
      <w:lvlJc w:val="left"/>
      <w:pPr>
        <w:tabs>
          <w:tab w:val="left" w:pos="708"/>
          <w:tab w:val="num" w:pos="5664"/>
        </w:tabs>
        <w:ind w:left="5676"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624B188">
      <w:start w:val="1"/>
      <w:numFmt w:val="bullet"/>
      <w:lvlText w:val="▪"/>
      <w:lvlJc w:val="left"/>
      <w:pPr>
        <w:tabs>
          <w:tab w:val="left" w:pos="708"/>
          <w:tab w:val="num" w:pos="6372"/>
        </w:tabs>
        <w:ind w:left="6384" w:hanging="26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B3F00A0"/>
    <w:multiLevelType w:val="hybridMultilevel"/>
    <w:tmpl w:val="64FED1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3053AA5"/>
    <w:multiLevelType w:val="hybridMultilevel"/>
    <w:tmpl w:val="13D07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6DA62CB"/>
    <w:multiLevelType w:val="hybridMultilevel"/>
    <w:tmpl w:val="804208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7024B85"/>
    <w:multiLevelType w:val="hybridMultilevel"/>
    <w:tmpl w:val="3044197E"/>
    <w:numStyleLink w:val="ImportierterStil1"/>
  </w:abstractNum>
  <w:abstractNum w:abstractNumId="6" w15:restartNumberingAfterBreak="0">
    <w:nsid w:val="7B997FB4"/>
    <w:multiLevelType w:val="hybridMultilevel"/>
    <w:tmpl w:val="ABDEF34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FCF"/>
    <w:rsid w:val="000E4A21"/>
    <w:rsid w:val="00143AA7"/>
    <w:rsid w:val="00162839"/>
    <w:rsid w:val="00233A1C"/>
    <w:rsid w:val="002D112E"/>
    <w:rsid w:val="004C30CF"/>
    <w:rsid w:val="004E64A2"/>
    <w:rsid w:val="007C0BF5"/>
    <w:rsid w:val="007E2E5A"/>
    <w:rsid w:val="008141BB"/>
    <w:rsid w:val="008A79BE"/>
    <w:rsid w:val="008B1813"/>
    <w:rsid w:val="009F7EC8"/>
    <w:rsid w:val="00A61ABB"/>
    <w:rsid w:val="00BA4EB5"/>
    <w:rsid w:val="00BF691D"/>
    <w:rsid w:val="00CB2502"/>
    <w:rsid w:val="00CF2AA3"/>
    <w:rsid w:val="00D8781B"/>
    <w:rsid w:val="00E12BD2"/>
    <w:rsid w:val="00E83168"/>
    <w:rsid w:val="00EA6FCF"/>
    <w:rsid w:val="00EB5FF5"/>
    <w:rsid w:val="00EE3917"/>
    <w:rsid w:val="00F83981"/>
    <w:rsid w:val="00F95E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EE5D3"/>
  <w15:docId w15:val="{E68177D3-C3A4-4F80-BCF4-2AC87E90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pacing w:after="200" w:line="276" w:lineRule="auto"/>
    </w:pPr>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numbering" w:customStyle="1" w:styleId="ImportierterStil1">
    <w:name w:val="Importierter Stil: 1"/>
    <w:pPr>
      <w:numPr>
        <w:numId w:val="1"/>
      </w:numPr>
    </w:pPr>
  </w:style>
  <w:style w:type="paragraph" w:styleId="Sprechblasentext">
    <w:name w:val="Balloon Text"/>
    <w:basedOn w:val="Standard"/>
    <w:link w:val="SprechblasentextZchn"/>
    <w:uiPriority w:val="99"/>
    <w:semiHidden/>
    <w:unhideWhenUsed/>
    <w:rsid w:val="00CF2A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2AA3"/>
    <w:rPr>
      <w:rFonts w:ascii="Segoe UI" w:eastAsia="Calibri" w:hAnsi="Segoe UI" w:cs="Segoe UI"/>
      <w:color w:val="000000"/>
      <w:sz w:val="18"/>
      <w:szCs w:val="18"/>
      <w:u w:color="000000"/>
    </w:rPr>
  </w:style>
  <w:style w:type="paragraph" w:styleId="Listenabsatz">
    <w:name w:val="List Paragraph"/>
    <w:basedOn w:val="Standard"/>
    <w:uiPriority w:val="34"/>
    <w:qFormat/>
    <w:rsid w:val="00EB5FF5"/>
    <w:pPr>
      <w:ind w:left="720"/>
      <w:contextualSpacing/>
    </w:pPr>
  </w:style>
  <w:style w:type="paragraph" w:styleId="Kopfzeile">
    <w:name w:val="header"/>
    <w:basedOn w:val="Standard"/>
    <w:link w:val="KopfzeileZchn"/>
    <w:uiPriority w:val="99"/>
    <w:unhideWhenUsed/>
    <w:rsid w:val="000E4A2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4A21"/>
    <w:rPr>
      <w:rFonts w:ascii="Calibri" w:eastAsia="Calibri" w:hAnsi="Calibri" w:cs="Calibri"/>
      <w:color w:val="000000"/>
      <w:sz w:val="22"/>
      <w:szCs w:val="22"/>
      <w:u w:color="000000"/>
    </w:rPr>
  </w:style>
  <w:style w:type="paragraph" w:styleId="Fuzeile">
    <w:name w:val="footer"/>
    <w:basedOn w:val="Standard"/>
    <w:link w:val="FuzeileZchn"/>
    <w:uiPriority w:val="99"/>
    <w:unhideWhenUsed/>
    <w:rsid w:val="000E4A2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4A21"/>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5674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dc:creator>
  <cp:lastModifiedBy>steinert@der-bildungsexperte.de</cp:lastModifiedBy>
  <cp:revision>2</cp:revision>
  <cp:lastPrinted>2018-05-04T08:18:00Z</cp:lastPrinted>
  <dcterms:created xsi:type="dcterms:W3CDTF">2018-11-18T01:03:00Z</dcterms:created>
  <dcterms:modified xsi:type="dcterms:W3CDTF">2018-11-18T01:03:00Z</dcterms:modified>
</cp:coreProperties>
</file>