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F57" w:rsidRDefault="00D01082">
      <w:r>
        <w:rPr>
          <w:b/>
        </w:rPr>
        <w:t>Koordinator/in</w:t>
      </w:r>
      <w:r w:rsidR="00401513">
        <w:tab/>
      </w:r>
      <w:r w:rsidR="007562CC">
        <w:t xml:space="preserve">            Schulform: </w:t>
      </w:r>
      <w:r w:rsidR="003F69E8">
        <w:t>Oberschule</w:t>
      </w:r>
      <w:r>
        <w:t xml:space="preserve"> mit dem Konzept Gemeinsames Lernen</w:t>
      </w:r>
    </w:p>
    <w:p w:rsidR="00BB41F3" w:rsidRDefault="00BB41F3" w:rsidP="00D34E59">
      <w:pPr>
        <w:ind w:left="1410" w:hanging="1410"/>
      </w:pPr>
      <w:r w:rsidRPr="00D01082">
        <w:rPr>
          <w:b/>
        </w:rPr>
        <w:t>Freistellung</w:t>
      </w:r>
      <w:r w:rsidR="00D01082">
        <w:rPr>
          <w:b/>
        </w:rPr>
        <w:t xml:space="preserve">: </w:t>
      </w:r>
      <w:r w:rsidR="00D01082">
        <w:rPr>
          <w:b/>
        </w:rPr>
        <w:tab/>
      </w:r>
      <w:r w:rsidR="003F69E8">
        <w:t>Noch nicht. Soll im nächsten Schuljahr erfolgen</w:t>
      </w:r>
      <w:r w:rsidR="00D01082">
        <w:t xml:space="preserve"> (eine Stunde)</w:t>
      </w:r>
      <w:r w:rsidR="003F69E8">
        <w:t>.</w:t>
      </w:r>
      <w:r w:rsidR="00D01082">
        <w:t xml:space="preserve"> </w:t>
      </w:r>
      <w:r w:rsidR="00D01082">
        <w:br/>
      </w:r>
      <w:r w:rsidR="003F69E8">
        <w:t xml:space="preserve">25 </w:t>
      </w:r>
      <w:r w:rsidR="00D01082">
        <w:t xml:space="preserve">Unterrichtswochenstunden </w:t>
      </w:r>
      <w:r w:rsidR="003F69E8">
        <w:t>eigener Unterricht</w:t>
      </w:r>
      <w:r w:rsidR="00D01082">
        <w:t>.</w:t>
      </w:r>
    </w:p>
    <w:p w:rsidR="00304746" w:rsidRPr="00D01082" w:rsidRDefault="00304746">
      <w:pPr>
        <w:rPr>
          <w:b/>
        </w:rPr>
      </w:pPr>
      <w:r w:rsidRPr="00D01082">
        <w:rPr>
          <w:b/>
        </w:rPr>
        <w:t>Drei Stichworte zu den hauptsächlichen Aufgaben:</w:t>
      </w:r>
    </w:p>
    <w:p w:rsidR="00D01082" w:rsidRDefault="00D01082" w:rsidP="00101012">
      <w:pPr>
        <w:numPr>
          <w:ilvl w:val="0"/>
          <w:numId w:val="6"/>
        </w:numPr>
        <w:spacing w:after="0"/>
        <w:ind w:left="714" w:hanging="357"/>
      </w:pPr>
      <w:r>
        <w:t>Zu den</w:t>
      </w:r>
      <w:r w:rsidR="003F69E8">
        <w:t xml:space="preserve"> hauptsächl</w:t>
      </w:r>
      <w:r>
        <w:t>i</w:t>
      </w:r>
      <w:r w:rsidR="003F69E8">
        <w:t xml:space="preserve">chsten Aufgaben </w:t>
      </w:r>
      <w:r>
        <w:t>gehört erst einmal</w:t>
      </w:r>
      <w:r w:rsidR="003F69E8">
        <w:t xml:space="preserve"> die Erstellung des Konzepts. Da sind wir noch nicht soweit, wie wir sein müssten. </w:t>
      </w:r>
    </w:p>
    <w:p w:rsidR="00D01082" w:rsidRDefault="003F69E8" w:rsidP="00101012">
      <w:pPr>
        <w:numPr>
          <w:ilvl w:val="0"/>
          <w:numId w:val="6"/>
        </w:numPr>
        <w:spacing w:after="0"/>
        <w:ind w:left="714" w:hanging="357"/>
      </w:pPr>
      <w:r>
        <w:t>Dann die Abgleichung der Pläne</w:t>
      </w:r>
      <w:r w:rsidR="00101012">
        <w:t>,</w:t>
      </w:r>
      <w:r>
        <w:t xml:space="preserve"> wenn es um d</w:t>
      </w:r>
      <w:bookmarkStart w:id="0" w:name="_GoBack"/>
      <w:bookmarkEnd w:id="0"/>
      <w:r>
        <w:t>en Einsatz der päd</w:t>
      </w:r>
      <w:r w:rsidR="00D01082">
        <w:t xml:space="preserve">agogischen </w:t>
      </w:r>
      <w:r>
        <w:t>Unterrichtshilfe geht</w:t>
      </w:r>
      <w:r w:rsidR="00D01082">
        <w:t>.</w:t>
      </w:r>
      <w:r>
        <w:t xml:space="preserve"> </w:t>
      </w:r>
      <w:r w:rsidR="00D01082">
        <w:t>O</w:t>
      </w:r>
      <w:r>
        <w:t xml:space="preserve">der </w:t>
      </w:r>
      <w:r w:rsidR="00D01082">
        <w:t>um die</w:t>
      </w:r>
      <w:r>
        <w:t xml:space="preserve"> Planung von diesen Stunden, wenn es darum geht, Ko-Lehrerstunden zu vergeben, zu </w:t>
      </w:r>
      <w:r w:rsidR="00D01082">
        <w:t>schauen</w:t>
      </w:r>
      <w:r>
        <w:t>, in welchen Klassen, bei welchen S</w:t>
      </w:r>
      <w:r w:rsidR="00D01082">
        <w:t>chülerinnen und Schülern</w:t>
      </w:r>
      <w:r>
        <w:t xml:space="preserve"> ist es am dringlichsten</w:t>
      </w:r>
      <w:r w:rsidR="00D01082">
        <w:t>…</w:t>
      </w:r>
      <w:r>
        <w:t xml:space="preserve">  </w:t>
      </w:r>
    </w:p>
    <w:p w:rsidR="00D01082" w:rsidRDefault="003F69E8" w:rsidP="00101012">
      <w:pPr>
        <w:numPr>
          <w:ilvl w:val="0"/>
          <w:numId w:val="6"/>
        </w:numPr>
        <w:spacing w:after="0"/>
        <w:ind w:left="714" w:hanging="357"/>
      </w:pPr>
      <w:r>
        <w:t>Und dann habe ich ein Formular entwicke</w:t>
      </w:r>
      <w:r w:rsidR="00D01082">
        <w:t>l</w:t>
      </w:r>
      <w:r>
        <w:t>t, in dem die Stunden im G</w:t>
      </w:r>
      <w:r w:rsidR="00D01082">
        <w:t>emeinsamen Lernen</w:t>
      </w:r>
      <w:r>
        <w:t xml:space="preserve"> abgerechnet werden</w:t>
      </w:r>
      <w:r w:rsidR="00D01082">
        <w:t>. W</w:t>
      </w:r>
      <w:r>
        <w:t>elcher Lehrer hat mit welchem Schüler in welcher Stunde was gemacht</w:t>
      </w:r>
      <w:r w:rsidR="00D01082">
        <w:t>.</w:t>
      </w:r>
      <w:r>
        <w:t xml:space="preserve"> Und das wird dann monatlich erfasst</w:t>
      </w:r>
      <w:r w:rsidR="00D01082">
        <w:t>,</w:t>
      </w:r>
      <w:r>
        <w:t xml:space="preserve"> das erfasse ich statistisch.  </w:t>
      </w:r>
    </w:p>
    <w:p w:rsidR="003F69E8" w:rsidRDefault="003F69E8" w:rsidP="00101012">
      <w:pPr>
        <w:numPr>
          <w:ilvl w:val="0"/>
          <w:numId w:val="6"/>
        </w:numPr>
        <w:spacing w:after="0"/>
        <w:ind w:left="714" w:hanging="357"/>
      </w:pPr>
      <w:r>
        <w:t>Andere Aufgaben: Fortbildungsplanung in diesem Bereich</w:t>
      </w:r>
      <w:r w:rsidR="00101012">
        <w:t xml:space="preserve"> Gemeinsames Lernen</w:t>
      </w:r>
      <w:r>
        <w:t>. Ich war selbst ein paarmal im LISUM zu diesen Fortbildungen, die eigentlich für die S</w:t>
      </w:r>
      <w:r w:rsidR="00101012">
        <w:t>chulleitung</w:t>
      </w:r>
      <w:r>
        <w:t xml:space="preserve"> vorgesehen sind</w:t>
      </w:r>
      <w:r w:rsidR="00101012">
        <w:t>.</w:t>
      </w:r>
      <w:r>
        <w:t xml:space="preserve"> Und jetzt hatten wir hier die Zusammenkunft mit d</w:t>
      </w:r>
      <w:r w:rsidR="00101012">
        <w:t>ie</w:t>
      </w:r>
      <w:r>
        <w:t>sen BUSS-Beratern, die Zusammenarbeit mit den BU</w:t>
      </w:r>
      <w:r w:rsidR="00101012">
        <w:t>SS</w:t>
      </w:r>
      <w:r>
        <w:t>-Beratern</w:t>
      </w:r>
      <w:r w:rsidR="00101012">
        <w:t xml:space="preserve"> gehört ja auch zu meinen Aufgaben</w:t>
      </w:r>
      <w:r w:rsidR="00954778">
        <w:t>. Und jetzt die Fortbildungsplanung für das Kollegium.</w:t>
      </w:r>
    </w:p>
    <w:p w:rsidR="00101012" w:rsidRDefault="00101012" w:rsidP="00BB41F3"/>
    <w:p w:rsidR="00304746" w:rsidRDefault="00101012" w:rsidP="00101012">
      <w:r w:rsidRPr="00101012">
        <w:rPr>
          <w:b/>
        </w:rPr>
        <w:t xml:space="preserve">Sind Sie auch für die Schulbegleiter / Schulassistenz zuständig? </w:t>
      </w:r>
      <w:r>
        <w:rPr>
          <w:b/>
        </w:rPr>
        <w:br/>
      </w:r>
      <w:r w:rsidR="00954778">
        <w:t xml:space="preserve">Nein. </w:t>
      </w:r>
      <w:r>
        <w:t>Zurzeit</w:t>
      </w:r>
      <w:r w:rsidR="00954778">
        <w:t xml:space="preserve"> haben wir keine.</w:t>
      </w:r>
    </w:p>
    <w:p w:rsidR="00304746" w:rsidRDefault="00304746" w:rsidP="00101012">
      <w:r w:rsidRPr="00101012">
        <w:rPr>
          <w:b/>
        </w:rPr>
        <w:t>Zusammenarbeit mit dem Jugendamt:</w:t>
      </w:r>
      <w:r w:rsidR="00954778">
        <w:t xml:space="preserve"> </w:t>
      </w:r>
      <w:r w:rsidR="00101012">
        <w:tab/>
      </w:r>
      <w:r w:rsidR="00101012">
        <w:tab/>
        <w:t>G</w:t>
      </w:r>
      <w:r w:rsidR="00954778">
        <w:t xml:space="preserve">ut bis sehr gut. </w:t>
      </w:r>
    </w:p>
    <w:p w:rsidR="00304746" w:rsidRDefault="00101012" w:rsidP="00101012">
      <w:r w:rsidRPr="00101012">
        <w:rPr>
          <w:b/>
        </w:rPr>
        <w:t>Zusammenarbeit mit</w:t>
      </w:r>
      <w:r w:rsidR="00304746" w:rsidRPr="00101012">
        <w:rPr>
          <w:b/>
        </w:rPr>
        <w:t xml:space="preserve"> dem Sozialamt:</w:t>
      </w:r>
      <w:r>
        <w:t xml:space="preserve"> </w:t>
      </w:r>
      <w:r>
        <w:tab/>
      </w:r>
      <w:r>
        <w:tab/>
        <w:t xml:space="preserve">Mit dem </w:t>
      </w:r>
      <w:r w:rsidR="00954778">
        <w:t xml:space="preserve">Sozialamt haben </w:t>
      </w:r>
      <w:r>
        <w:t>keine Zusammenarbeit</w:t>
      </w:r>
      <w:r w:rsidR="00954778">
        <w:t>.</w:t>
      </w:r>
    </w:p>
    <w:p w:rsidR="00954778" w:rsidRDefault="00101012" w:rsidP="00101012">
      <w:r w:rsidRPr="00101012">
        <w:rPr>
          <w:b/>
        </w:rPr>
        <w:t xml:space="preserve">Einbindung </w:t>
      </w:r>
      <w:r w:rsidR="00304746" w:rsidRPr="00101012">
        <w:rPr>
          <w:b/>
        </w:rPr>
        <w:t>in einen kommunalen Inklusionsprozess</w:t>
      </w:r>
      <w:r w:rsidRPr="00101012">
        <w:rPr>
          <w:b/>
        </w:rPr>
        <w:t xml:space="preserve">: </w:t>
      </w:r>
      <w:r w:rsidRPr="00101012">
        <w:rPr>
          <w:b/>
        </w:rPr>
        <w:br/>
      </w:r>
      <w:r>
        <w:t>I</w:t>
      </w:r>
      <w:r w:rsidR="00954778">
        <w:t xml:space="preserve">n unserem Amt? Da haben wir keinen Bezug zum </w:t>
      </w:r>
      <w:r>
        <w:t>G</w:t>
      </w:r>
      <w:r w:rsidR="00954778">
        <w:t xml:space="preserve">emeinsamen Lernen. </w:t>
      </w:r>
    </w:p>
    <w:p w:rsidR="00304746" w:rsidRDefault="00101012" w:rsidP="00101012">
      <w:r w:rsidRPr="00101012">
        <w:rPr>
          <w:b/>
        </w:rPr>
        <w:t xml:space="preserve">Einbindung in einen überregionalen Inklusionsprozess: </w:t>
      </w:r>
      <w:r w:rsidRPr="00101012">
        <w:rPr>
          <w:b/>
        </w:rPr>
        <w:br/>
      </w:r>
      <w:r>
        <w:t>Wir haben nicht wirklich ein Netzwerk</w:t>
      </w:r>
      <w:r w:rsidR="00954778">
        <w:t xml:space="preserve">. Im Rahmend er Fortbildungen haben wir Kollegen kennengelernt. </w:t>
      </w:r>
      <w:r>
        <w:t>Mit denen haben wir jetzt</w:t>
      </w:r>
      <w:r w:rsidR="00954778">
        <w:t xml:space="preserve"> eine gemeinsame Fortbildung geplant</w:t>
      </w:r>
      <w:r>
        <w:t>.</w:t>
      </w:r>
      <w:r w:rsidR="00954778">
        <w:t xml:space="preserve"> Aber ein Netzwerk an sich existiert nicht. </w:t>
      </w:r>
    </w:p>
    <w:p w:rsidR="00101012" w:rsidRDefault="00101012" w:rsidP="00101012"/>
    <w:p w:rsidR="00304746" w:rsidRDefault="00304746" w:rsidP="00304746">
      <w:r w:rsidRPr="00101012">
        <w:rPr>
          <w:b/>
        </w:rPr>
        <w:t>Was hat sich durch das gemeinsame Lernen an der Schule verändert</w:t>
      </w:r>
      <w:r w:rsidR="00101012" w:rsidRPr="00101012">
        <w:rPr>
          <w:b/>
        </w:rPr>
        <w:t>:</w:t>
      </w:r>
      <w:r w:rsidR="00101012" w:rsidRPr="00101012">
        <w:rPr>
          <w:b/>
        </w:rPr>
        <w:br/>
      </w:r>
      <w:r w:rsidR="00954778">
        <w:t>Lange Pause..</w:t>
      </w:r>
      <w:r>
        <w:t>.</w:t>
      </w:r>
    </w:p>
    <w:p w:rsidR="005F7564" w:rsidRDefault="00954778" w:rsidP="005F7564">
      <w:pPr>
        <w:numPr>
          <w:ilvl w:val="0"/>
          <w:numId w:val="7"/>
        </w:numPr>
        <w:spacing w:after="0"/>
        <w:ind w:left="714" w:hanging="357"/>
      </w:pPr>
      <w:r>
        <w:t xml:space="preserve">Das </w:t>
      </w:r>
      <w:r w:rsidR="00101012">
        <w:t>G</w:t>
      </w:r>
      <w:r>
        <w:t>emeinsame Lernen ist stärker in den Fokus der einzelnen Kollegen gerückt. Ich meine, viele der Themen, die jetzt unter dem Fokus des G</w:t>
      </w:r>
      <w:r w:rsidR="00101012">
        <w:t xml:space="preserve">emeinsamen </w:t>
      </w:r>
      <w:r>
        <w:t>L</w:t>
      </w:r>
      <w:r w:rsidR="00101012">
        <w:t>ernens</w:t>
      </w:r>
      <w:r>
        <w:t xml:space="preserve"> laufen</w:t>
      </w:r>
      <w:r w:rsidR="005F7564">
        <w:t>,</w:t>
      </w:r>
      <w:r>
        <w:t xml:space="preserve"> sind ja auch schon vorher ähnlich gelaufen.  Aber ich denke, das Ganze ist noch mal mehr in den Mittelpunkt gerückt</w:t>
      </w:r>
      <w:r w:rsidR="005F7564">
        <w:t>. Au</w:t>
      </w:r>
      <w:r>
        <w:t>ch die päd</w:t>
      </w:r>
      <w:r w:rsidR="005F7564">
        <w:t>agogische</w:t>
      </w:r>
      <w:r>
        <w:t xml:space="preserve"> Unterrichtshilfe haben wir ja durch das </w:t>
      </w:r>
      <w:r w:rsidR="005F7564">
        <w:t xml:space="preserve">neue </w:t>
      </w:r>
      <w:r w:rsidR="005F7564">
        <w:lastRenderedPageBreak/>
        <w:t>Konzept</w:t>
      </w:r>
      <w:r>
        <w:t xml:space="preserve"> bekommen. </w:t>
      </w:r>
      <w:r w:rsidR="005F7564">
        <w:br/>
      </w:r>
      <w:r w:rsidR="005F7564" w:rsidRPr="005F7564">
        <w:rPr>
          <w:b/>
        </w:rPr>
        <w:t>Mit w</w:t>
      </w:r>
      <w:r w:rsidRPr="005F7564">
        <w:rPr>
          <w:b/>
        </w:rPr>
        <w:t>ie viele</w:t>
      </w:r>
      <w:r w:rsidR="005F7564" w:rsidRPr="005F7564">
        <w:rPr>
          <w:b/>
        </w:rPr>
        <w:t>n</w:t>
      </w:r>
      <w:r w:rsidRPr="005F7564">
        <w:rPr>
          <w:b/>
        </w:rPr>
        <w:t xml:space="preserve"> Stunden?</w:t>
      </w:r>
      <w:r>
        <w:t xml:space="preserve"> </w:t>
      </w:r>
      <w:r w:rsidR="005F7564">
        <w:br/>
      </w:r>
      <w:r>
        <w:t>Kann ich gar nicht genau sagen. Auf jed</w:t>
      </w:r>
      <w:r w:rsidR="005F7564">
        <w:t>e</w:t>
      </w:r>
      <w:r>
        <w:t xml:space="preserve">n </w:t>
      </w:r>
      <w:r w:rsidR="005F7564">
        <w:t>F</w:t>
      </w:r>
      <w:r>
        <w:t>all ist diese Kollegin bei uns vorrangig angestellt</w:t>
      </w:r>
      <w:r w:rsidR="005F7564">
        <w:t>.</w:t>
      </w:r>
      <w:r>
        <w:t xml:space="preserve"> </w:t>
      </w:r>
      <w:r w:rsidR="005F7564">
        <w:t>S</w:t>
      </w:r>
      <w:r>
        <w:t>ie ist einen Tag an eine</w:t>
      </w:r>
      <w:r w:rsidR="005F7564">
        <w:t>r</w:t>
      </w:r>
      <w:r>
        <w:t xml:space="preserve"> anderen Schule und nur vier Tage bei uns. </w:t>
      </w:r>
      <w:r w:rsidR="005F7564">
        <w:br/>
      </w:r>
      <w:r w:rsidRPr="005F7564">
        <w:rPr>
          <w:b/>
        </w:rPr>
        <w:t>Für deren Einsatz sind Sie zuständig?</w:t>
      </w:r>
      <w:r>
        <w:t xml:space="preserve"> </w:t>
      </w:r>
      <w:r w:rsidR="005F7564">
        <w:br/>
        <w:t xml:space="preserve">Die </w:t>
      </w:r>
      <w:r>
        <w:t>Einsatzplanung macht die S</w:t>
      </w:r>
      <w:r w:rsidR="005F7564">
        <w:t>chulleitung</w:t>
      </w:r>
      <w:r>
        <w:t xml:space="preserve">. Aber beratend </w:t>
      </w:r>
      <w:r w:rsidR="005F7564">
        <w:t xml:space="preserve">unterstütze ich </w:t>
      </w:r>
      <w:r>
        <w:t>sozusagen, das</w:t>
      </w:r>
      <w:r w:rsidR="00D34E59">
        <w:t>s</w:t>
      </w:r>
      <w:r>
        <w:t xml:space="preserve"> man mal einen Hinweis gibt. Aber den Einsatz an sich macht </w:t>
      </w:r>
      <w:r w:rsidR="005F7564">
        <w:t>die Schulleitung.</w:t>
      </w:r>
    </w:p>
    <w:p w:rsidR="005F7564" w:rsidRDefault="005F7564" w:rsidP="005F7564">
      <w:pPr>
        <w:numPr>
          <w:ilvl w:val="0"/>
          <w:numId w:val="7"/>
        </w:numPr>
        <w:spacing w:after="0"/>
        <w:ind w:left="714" w:hanging="357"/>
      </w:pPr>
      <w:r>
        <w:t>Außerdem ist die</w:t>
      </w:r>
      <w:r w:rsidR="00015C2B">
        <w:t xml:space="preserve"> ganze Auswertung neu. Dass man überhaupt mal versucht, </w:t>
      </w:r>
      <w:r>
        <w:t>die ganzen aufgesplitteten Stunden zu erfassen.</w:t>
      </w:r>
    </w:p>
    <w:p w:rsidR="00015C2B" w:rsidRDefault="00015C2B" w:rsidP="005F7564">
      <w:pPr>
        <w:numPr>
          <w:ilvl w:val="0"/>
          <w:numId w:val="7"/>
        </w:numPr>
        <w:spacing w:after="0"/>
        <w:ind w:left="714" w:hanging="357"/>
      </w:pPr>
      <w:r>
        <w:t>Was sich nicht geändert hat, ist der ganze Bereich der Förderpläne, das war auch vorher schon</w:t>
      </w:r>
      <w:r w:rsidR="005F7564">
        <w:t xml:space="preserve"> eine</w:t>
      </w:r>
      <w:r>
        <w:t xml:space="preserve"> ganz gut aufgestellte Situation. Das wurde auch im vorigen Schuljahr bei de</w:t>
      </w:r>
      <w:r w:rsidR="005F7564">
        <w:t>r</w:t>
      </w:r>
      <w:r>
        <w:t xml:space="preserve"> Visitation gut hervorgehoben.</w:t>
      </w:r>
      <w:r w:rsidR="005F7564">
        <w:t xml:space="preserve"> </w:t>
      </w:r>
      <w:r>
        <w:t>Das musste nicht geändert werden, das haben wir so gelassen. Ja, was ist noch neu? Eigentlich ist es das.</w:t>
      </w:r>
    </w:p>
    <w:p w:rsidR="005F7564" w:rsidRDefault="005F7564" w:rsidP="005F7564"/>
    <w:p w:rsidR="00015C2B" w:rsidRPr="005F7564" w:rsidRDefault="00015C2B" w:rsidP="00304746">
      <w:pPr>
        <w:rPr>
          <w:b/>
        </w:rPr>
      </w:pPr>
      <w:r w:rsidRPr="005F7564">
        <w:rPr>
          <w:b/>
        </w:rPr>
        <w:t>Die größten Schwierigkeiten</w:t>
      </w:r>
      <w:r w:rsidR="005F7564" w:rsidRPr="005F7564">
        <w:rPr>
          <w:b/>
        </w:rPr>
        <w:t>:</w:t>
      </w:r>
    </w:p>
    <w:p w:rsidR="005F7564" w:rsidRDefault="00015C2B" w:rsidP="005F7564">
      <w:pPr>
        <w:numPr>
          <w:ilvl w:val="0"/>
          <w:numId w:val="4"/>
        </w:numPr>
        <w:spacing w:after="0"/>
        <w:ind w:left="714" w:hanging="357"/>
      </w:pPr>
      <w:bookmarkStart w:id="1" w:name="_Hlk523504962"/>
      <w:r>
        <w:t xml:space="preserve">Die </w:t>
      </w:r>
      <w:r w:rsidR="005F7564">
        <w:t>V</w:t>
      </w:r>
      <w:r>
        <w:t xml:space="preserve">ielfalt der Förderbedarfe, dass man </w:t>
      </w:r>
      <w:r w:rsidR="005F7564">
        <w:t xml:space="preserve">schauen </w:t>
      </w:r>
      <w:r>
        <w:t>muss, welche F</w:t>
      </w:r>
      <w:r w:rsidR="005F7564">
        <w:t>ö</w:t>
      </w:r>
      <w:r>
        <w:t>rderbedarfe sind in den einzelnen Klassen und wie muss ich darauf eingehen. Z</w:t>
      </w:r>
      <w:r w:rsidR="005F7564">
        <w:t>um Beispiel für einen</w:t>
      </w:r>
      <w:r>
        <w:t xml:space="preserve"> </w:t>
      </w:r>
      <w:r w:rsidR="005F7564">
        <w:t>se</w:t>
      </w:r>
      <w:r>
        <w:t>hbehinderten Schüler</w:t>
      </w:r>
      <w:r w:rsidR="005F7564">
        <w:t>:</w:t>
      </w:r>
      <w:r>
        <w:t xml:space="preserve"> Da gab kurzfristig zur Einschul</w:t>
      </w:r>
      <w:r w:rsidR="00D34E59">
        <w:t>ung</w:t>
      </w:r>
      <w:r>
        <w:t xml:space="preserve"> die Information und dann brauchten wir kurzfristig die Hilfen, wie z. B. beleuchtete Lupen. Schwierig ist die Kurzfristigkeit </w:t>
      </w:r>
      <w:r w:rsidR="005F7564">
        <w:t>der</w:t>
      </w:r>
      <w:r>
        <w:t xml:space="preserve"> Information zu einem Förderbedarf.</w:t>
      </w:r>
    </w:p>
    <w:bookmarkEnd w:id="1"/>
    <w:p w:rsidR="00015C2B" w:rsidRDefault="00015C2B" w:rsidP="005F7564">
      <w:pPr>
        <w:numPr>
          <w:ilvl w:val="0"/>
          <w:numId w:val="4"/>
        </w:numPr>
        <w:spacing w:after="0"/>
        <w:ind w:left="714" w:hanging="357"/>
      </w:pPr>
      <w:r>
        <w:t xml:space="preserve">Räumlichkeiten sind gut ausgestattet. Wir haben </w:t>
      </w:r>
      <w:r w:rsidR="005F7564">
        <w:t xml:space="preserve">aber </w:t>
      </w:r>
      <w:r>
        <w:t xml:space="preserve">keine </w:t>
      </w:r>
      <w:r w:rsidR="005F7564">
        <w:t xml:space="preserve">Schülerin oder keinen Schüler </w:t>
      </w:r>
      <w:r>
        <w:t xml:space="preserve">mit </w:t>
      </w:r>
      <w:r w:rsidR="005F7564">
        <w:t xml:space="preserve">einem </w:t>
      </w:r>
      <w:r>
        <w:t>Rollstuhl</w:t>
      </w:r>
      <w:r w:rsidR="005F7564">
        <w:t xml:space="preserve">. Das </w:t>
      </w:r>
      <w:r>
        <w:t>wäre dann tückisch bei uns…</w:t>
      </w:r>
    </w:p>
    <w:p w:rsidR="005F7564" w:rsidRDefault="005F7564" w:rsidP="00304746"/>
    <w:p w:rsidR="00304746" w:rsidRPr="005F7564" w:rsidRDefault="00E233C7" w:rsidP="00304746">
      <w:pPr>
        <w:rPr>
          <w:b/>
        </w:rPr>
      </w:pPr>
      <w:r w:rsidRPr="005F7564">
        <w:rPr>
          <w:b/>
        </w:rPr>
        <w:t>Was Sie sonst noch sagen wollen….</w:t>
      </w:r>
    </w:p>
    <w:p w:rsidR="0024071E" w:rsidRDefault="00015C2B" w:rsidP="00304746">
      <w:r>
        <w:t>Ein Thema hatte ich schon mit den BUSS</w:t>
      </w:r>
      <w:r w:rsidR="005F7564">
        <w:t>-</w:t>
      </w:r>
      <w:r>
        <w:t xml:space="preserve">Beratern angesprochen. Wo es jetzt um das Konzept geht. Meine Aufgabe ist ja sozusagen die Erstellung dieses Konzeptes. Wie es auch vorgesehen ist. Da hätte ich erwartet oder auch gehofft, dass es </w:t>
      </w:r>
      <w:r w:rsidR="005F7564">
        <w:t>dafür</w:t>
      </w:r>
      <w:r>
        <w:t xml:space="preserve"> so was wie ein Raster gibt, an dem man sich orientiert. Was drin sein muss. Und wie</w:t>
      </w:r>
      <w:r w:rsidR="005F7564">
        <w:t xml:space="preserve"> der</w:t>
      </w:r>
      <w:r>
        <w:t xml:space="preserve"> Mindes</w:t>
      </w:r>
      <w:r w:rsidR="005F7564">
        <w:t>t</w:t>
      </w:r>
      <w:r>
        <w:t>umfang ist</w:t>
      </w:r>
      <w:r w:rsidR="00D34E59">
        <w:t>,</w:t>
      </w:r>
      <w:r>
        <w:t xml:space="preserve"> sozusagen. Aber </w:t>
      </w:r>
      <w:r w:rsidR="005F7564">
        <w:t>dort</w:t>
      </w:r>
      <w:r>
        <w:t xml:space="preserve"> wurde mir gesagt, dass das jede Schule individuell macht</w:t>
      </w:r>
      <w:r w:rsidR="0024071E">
        <w:t xml:space="preserve"> und das auch ganz verschieden und dass das auch so tatsäch</w:t>
      </w:r>
      <w:r w:rsidR="005F7564">
        <w:t>li</w:t>
      </w:r>
      <w:r w:rsidR="0024071E">
        <w:t xml:space="preserve">ch gewünscht und auch akzeptiert ist. Das hat mich erstmal </w:t>
      </w:r>
      <w:r w:rsidR="00B15D68">
        <w:t xml:space="preserve">etwas </w:t>
      </w:r>
      <w:r w:rsidR="0024071E">
        <w:t>beruhigt, das</w:t>
      </w:r>
      <w:r w:rsidR="00B15D68">
        <w:t>s</w:t>
      </w:r>
      <w:r w:rsidR="0024071E">
        <w:t xml:space="preserve"> man so formulier</w:t>
      </w:r>
      <w:r w:rsidR="00B15D68">
        <w:t xml:space="preserve">en </w:t>
      </w:r>
      <w:r w:rsidR="00D34E59">
        <w:t xml:space="preserve">kann, </w:t>
      </w:r>
      <w:r w:rsidR="00B15D68">
        <w:t xml:space="preserve">wie man will. </w:t>
      </w:r>
      <w:r w:rsidR="00B15D68">
        <w:br/>
      </w:r>
      <w:r w:rsidR="0024071E">
        <w:t>Durch die Betreuung der BUSS-Berater und auch durch das Schula</w:t>
      </w:r>
      <w:r w:rsidR="00B15D68">
        <w:t>m</w:t>
      </w:r>
      <w:r w:rsidR="0024071E">
        <w:t>t sehen wir uns gut unterstützt.</w:t>
      </w:r>
    </w:p>
    <w:p w:rsidR="00401513" w:rsidRPr="00401513" w:rsidRDefault="0024071E" w:rsidP="00B15D68">
      <w:pPr>
        <w:rPr>
          <w:b/>
        </w:rPr>
      </w:pPr>
      <w:r>
        <w:t xml:space="preserve">Also da waren wir teilweise auch gemeinsam mit </w:t>
      </w:r>
      <w:r w:rsidR="00B15D68">
        <w:t>den</w:t>
      </w:r>
      <w:r>
        <w:t xml:space="preserve"> Schulleiter</w:t>
      </w:r>
      <w:r w:rsidR="00B15D68">
        <w:t>n. U</w:t>
      </w:r>
      <w:r>
        <w:t>nd das waren auch sinnvoll, dass man erstmal die Organisation im Schulamt kennengelernt hat. Dass die BUSS-Berater einem d</w:t>
      </w:r>
      <w:r w:rsidR="00B15D68">
        <w:t>en jeweiligen</w:t>
      </w:r>
      <w:r>
        <w:t xml:space="preserve"> Ansprechpartner benannt haben, </w:t>
      </w:r>
      <w:r w:rsidR="00B15D68">
        <w:t xml:space="preserve">- </w:t>
      </w:r>
      <w:r>
        <w:t xml:space="preserve">und der ist auch jederzeit erreichbar. </w:t>
      </w:r>
    </w:p>
    <w:sectPr w:rsidR="00401513" w:rsidRPr="00401513" w:rsidSect="007562CC">
      <w:headerReference w:type="default" r:id="rId7"/>
      <w:footerReference w:type="default" r:id="rId8"/>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7CF" w:rsidRDefault="00EF17CF" w:rsidP="00D01082">
      <w:pPr>
        <w:spacing w:after="0" w:line="240" w:lineRule="auto"/>
      </w:pPr>
      <w:r>
        <w:separator/>
      </w:r>
    </w:p>
  </w:endnote>
  <w:endnote w:type="continuationSeparator" w:id="0">
    <w:p w:rsidR="00EF17CF" w:rsidRDefault="00EF17CF" w:rsidP="00D0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29"/>
      <w:gridCol w:w="1857"/>
    </w:tblGrid>
    <w:tr w:rsidR="00101012" w:rsidTr="00101012">
      <w:trPr>
        <w:trHeight w:val="727"/>
      </w:trPr>
      <w:tc>
        <w:tcPr>
          <w:tcW w:w="4000" w:type="pct"/>
          <w:tcBorders>
            <w:right w:val="triple" w:sz="4" w:space="0" w:color="4472C4"/>
          </w:tcBorders>
        </w:tcPr>
        <w:p w:rsidR="00101012" w:rsidRPr="00101012" w:rsidRDefault="00101012">
          <w:pPr>
            <w:tabs>
              <w:tab w:val="left" w:pos="620"/>
              <w:tab w:val="center" w:pos="4320"/>
            </w:tabs>
            <w:jc w:val="right"/>
            <w:rPr>
              <w:rFonts w:ascii="Calibri Light" w:eastAsia="Times New Roman" w:hAnsi="Calibri Light"/>
              <w:sz w:val="20"/>
              <w:szCs w:val="20"/>
            </w:rPr>
          </w:pPr>
        </w:p>
      </w:tc>
      <w:tc>
        <w:tcPr>
          <w:tcW w:w="1000" w:type="pct"/>
          <w:tcBorders>
            <w:left w:val="triple" w:sz="4" w:space="0" w:color="4472C4"/>
          </w:tcBorders>
        </w:tcPr>
        <w:p w:rsidR="00101012" w:rsidRPr="00101012" w:rsidRDefault="00101012">
          <w:pPr>
            <w:tabs>
              <w:tab w:val="left" w:pos="1490"/>
            </w:tabs>
            <w:rPr>
              <w:rFonts w:ascii="Calibri Light" w:eastAsia="Times New Roman" w:hAnsi="Calibri Light"/>
              <w:sz w:val="28"/>
              <w:szCs w:val="28"/>
            </w:rPr>
          </w:pPr>
          <w:r>
            <w:fldChar w:fldCharType="begin"/>
          </w:r>
          <w:r>
            <w:instrText>PAGE    \* MERGEFORMAT</w:instrText>
          </w:r>
          <w:r>
            <w:fldChar w:fldCharType="separate"/>
          </w:r>
          <w:r>
            <w:t>2</w:t>
          </w:r>
          <w:r>
            <w:fldChar w:fldCharType="end"/>
          </w:r>
        </w:p>
      </w:tc>
    </w:tr>
  </w:tbl>
  <w:p w:rsidR="00101012" w:rsidRDefault="001010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7CF" w:rsidRDefault="00EF17CF" w:rsidP="00D01082">
      <w:pPr>
        <w:spacing w:after="0" w:line="240" w:lineRule="auto"/>
      </w:pPr>
      <w:r>
        <w:separator/>
      </w:r>
    </w:p>
  </w:footnote>
  <w:footnote w:type="continuationSeparator" w:id="0">
    <w:p w:rsidR="00EF17CF" w:rsidRDefault="00EF17CF" w:rsidP="00D01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082" w:rsidRPr="00101012" w:rsidRDefault="00D01082">
    <w:pPr>
      <w:pStyle w:val="Kopfzeile"/>
      <w:rPr>
        <w:b/>
        <w:color w:val="BFBFBF"/>
        <w:sz w:val="72"/>
        <w:szCs w:val="72"/>
      </w:rPr>
    </w:pPr>
    <w:r w:rsidRPr="00101012">
      <w:rPr>
        <w:b/>
        <w:color w:val="BFBFBF"/>
        <w:sz w:val="96"/>
        <w:szCs w:val="96"/>
      </w:rPr>
      <w:t xml:space="preserve">O – GL </w:t>
    </w:r>
    <w:r w:rsidR="003F12A8">
      <w:rPr>
        <w:b/>
        <w:color w:val="BFBFBF"/>
        <w:sz w:val="96"/>
        <w:szCs w:val="96"/>
      </w:rPr>
      <w:t>2</w:t>
    </w:r>
    <w:r w:rsidRPr="00101012">
      <w:rPr>
        <w:b/>
        <w:color w:val="BFBFBF"/>
        <w:sz w:val="96"/>
        <w:szCs w:val="96"/>
      </w:rPr>
      <w:t xml:space="preserve"> </w:t>
    </w:r>
    <w:r w:rsidRPr="00101012">
      <w:rPr>
        <w:b/>
        <w:color w:val="BFBFBF"/>
        <w:sz w:val="72"/>
        <w:szCs w:val="72"/>
      </w:rPr>
      <w:t>Koordinator/in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114"/>
    <w:multiLevelType w:val="hybridMultilevel"/>
    <w:tmpl w:val="1332E2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9F5AC1"/>
    <w:multiLevelType w:val="hybridMultilevel"/>
    <w:tmpl w:val="F70C17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5821D2"/>
    <w:multiLevelType w:val="hybridMultilevel"/>
    <w:tmpl w:val="35F8D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3C201A"/>
    <w:multiLevelType w:val="hybridMultilevel"/>
    <w:tmpl w:val="800269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780A8E"/>
    <w:multiLevelType w:val="hybridMultilevel"/>
    <w:tmpl w:val="C834006C"/>
    <w:lvl w:ilvl="0" w:tplc="AA32ECD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4C25E7"/>
    <w:multiLevelType w:val="hybridMultilevel"/>
    <w:tmpl w:val="6F069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2465A4"/>
    <w:multiLevelType w:val="hybridMultilevel"/>
    <w:tmpl w:val="2C24E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EA5744"/>
    <w:multiLevelType w:val="hybridMultilevel"/>
    <w:tmpl w:val="F7A86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513"/>
    <w:rsid w:val="00015C2B"/>
    <w:rsid w:val="000B79F8"/>
    <w:rsid w:val="000C70D3"/>
    <w:rsid w:val="00101012"/>
    <w:rsid w:val="0024071E"/>
    <w:rsid w:val="002F37A4"/>
    <w:rsid w:val="00304746"/>
    <w:rsid w:val="003E2627"/>
    <w:rsid w:val="003F12A8"/>
    <w:rsid w:val="003F69E8"/>
    <w:rsid w:val="00401513"/>
    <w:rsid w:val="005F7564"/>
    <w:rsid w:val="006A7F57"/>
    <w:rsid w:val="007562CC"/>
    <w:rsid w:val="00954778"/>
    <w:rsid w:val="00B15D68"/>
    <w:rsid w:val="00BA4C63"/>
    <w:rsid w:val="00BB41F3"/>
    <w:rsid w:val="00C76E8F"/>
    <w:rsid w:val="00D01082"/>
    <w:rsid w:val="00D34E59"/>
    <w:rsid w:val="00E233C7"/>
    <w:rsid w:val="00EF17CF"/>
    <w:rsid w:val="00F76E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5DCE"/>
  <w15:chartTrackingRefBased/>
  <w15:docId w15:val="{98A627D8-F579-44EF-9C97-E667F4FF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C70D3"/>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C70D3"/>
    <w:rPr>
      <w:rFonts w:ascii="Segoe UI" w:hAnsi="Segoe UI" w:cs="Segoe UI"/>
      <w:sz w:val="18"/>
      <w:szCs w:val="18"/>
      <w:lang w:eastAsia="en-US"/>
    </w:rPr>
  </w:style>
  <w:style w:type="paragraph" w:styleId="Kopfzeile">
    <w:name w:val="header"/>
    <w:basedOn w:val="Standard"/>
    <w:link w:val="KopfzeileZchn"/>
    <w:uiPriority w:val="99"/>
    <w:unhideWhenUsed/>
    <w:rsid w:val="00D01082"/>
    <w:pPr>
      <w:tabs>
        <w:tab w:val="center" w:pos="4536"/>
        <w:tab w:val="right" w:pos="9072"/>
      </w:tabs>
    </w:pPr>
  </w:style>
  <w:style w:type="character" w:customStyle="1" w:styleId="KopfzeileZchn">
    <w:name w:val="Kopfzeile Zchn"/>
    <w:link w:val="Kopfzeile"/>
    <w:uiPriority w:val="99"/>
    <w:rsid w:val="00D01082"/>
    <w:rPr>
      <w:sz w:val="22"/>
      <w:szCs w:val="22"/>
      <w:lang w:eastAsia="en-US"/>
    </w:rPr>
  </w:style>
  <w:style w:type="paragraph" w:styleId="Fuzeile">
    <w:name w:val="footer"/>
    <w:basedOn w:val="Standard"/>
    <w:link w:val="FuzeileZchn"/>
    <w:uiPriority w:val="99"/>
    <w:unhideWhenUsed/>
    <w:rsid w:val="00D01082"/>
    <w:pPr>
      <w:tabs>
        <w:tab w:val="center" w:pos="4536"/>
        <w:tab w:val="right" w:pos="9072"/>
      </w:tabs>
    </w:pPr>
  </w:style>
  <w:style w:type="character" w:customStyle="1" w:styleId="FuzeileZchn">
    <w:name w:val="Fußzeile Zchn"/>
    <w:link w:val="Fuzeile"/>
    <w:uiPriority w:val="99"/>
    <w:rsid w:val="00D010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WWS-Büro</dc:creator>
  <cp:keywords/>
  <cp:lastModifiedBy>steinert@der-bildungsexperte.de</cp:lastModifiedBy>
  <cp:revision>4</cp:revision>
  <cp:lastPrinted>2018-05-04T08:19:00Z</cp:lastPrinted>
  <dcterms:created xsi:type="dcterms:W3CDTF">2018-11-18T00:44:00Z</dcterms:created>
  <dcterms:modified xsi:type="dcterms:W3CDTF">2018-11-19T20:14:00Z</dcterms:modified>
</cp:coreProperties>
</file>