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Pr="00807E3B" w:rsidRDefault="00EE3917">
      <w:r w:rsidRPr="00807E3B">
        <w:rPr>
          <w:bCs/>
        </w:rPr>
        <w:t>Schulleitung</w:t>
      </w:r>
      <w:r w:rsidRPr="00807E3B">
        <w:tab/>
        <w:t xml:space="preserve">            Schulform: </w:t>
      </w:r>
      <w:r w:rsidR="002B71DC" w:rsidRPr="00807E3B">
        <w:t xml:space="preserve">Oberschule </w:t>
      </w:r>
      <w:r w:rsidR="00807E3B" w:rsidRPr="00807E3B">
        <w:t>für</w:t>
      </w:r>
      <w:r w:rsidR="00420262" w:rsidRPr="00807E3B">
        <w:t xml:space="preserve"> Gemeinsames Lernen</w:t>
      </w:r>
    </w:p>
    <w:p w:rsidR="00EA6FCF" w:rsidRPr="00807E3B" w:rsidRDefault="0040660F">
      <w:r w:rsidRPr="00807E3B">
        <w:rPr>
          <w:bCs/>
        </w:rPr>
        <w:t xml:space="preserve">Gemeinsames Lernen </w:t>
      </w:r>
      <w:r w:rsidR="00EE3917" w:rsidRPr="00807E3B">
        <w:t xml:space="preserve">seit </w:t>
      </w:r>
      <w:r w:rsidR="002B71DC" w:rsidRPr="00807E3B">
        <w:t>Mitte der 90er Jahre</w:t>
      </w:r>
    </w:p>
    <w:p w:rsidR="00807E3B" w:rsidRPr="00807E3B" w:rsidRDefault="00807E3B">
      <w:pPr>
        <w:rPr>
          <w:b/>
        </w:rPr>
      </w:pPr>
      <w:r w:rsidRPr="00807E3B">
        <w:rPr>
          <w:b/>
        </w:rPr>
        <w:t>Daten:</w:t>
      </w:r>
    </w:p>
    <w:p w:rsidR="007F573B" w:rsidRDefault="0040660F">
      <w:r>
        <w:t>Schülerinnen und Schüler</w:t>
      </w:r>
      <w:r w:rsidR="00EE3917">
        <w:t xml:space="preserve"> gesamt: </w:t>
      </w:r>
      <w:r>
        <w:tab/>
      </w:r>
      <w:r>
        <w:tab/>
      </w:r>
      <w:r w:rsidR="00DB37A9">
        <w:t>über 151</w:t>
      </w:r>
      <w:r w:rsidR="00EE3917">
        <w:tab/>
      </w:r>
      <w:r>
        <w:br/>
        <w:t xml:space="preserve">davon mit </w:t>
      </w:r>
      <w:r w:rsidR="00EE3917">
        <w:t>diagn</w:t>
      </w:r>
      <w:r>
        <w:t>ostiziertem</w:t>
      </w:r>
      <w:r w:rsidR="00EE3917">
        <w:t xml:space="preserve"> Förderbedarf:</w:t>
      </w:r>
      <w:r w:rsidR="002B71DC">
        <w:t xml:space="preserve"> </w:t>
      </w:r>
      <w:r>
        <w:tab/>
      </w:r>
      <w:r w:rsidR="002B71DC">
        <w:t xml:space="preserve">So zwanzig bis dreißig, Wir haben </w:t>
      </w:r>
      <w:r>
        <w:t>die Förderschwerpunkte „</w:t>
      </w:r>
      <w:r w:rsidR="002B71DC">
        <w:t>em</w:t>
      </w:r>
      <w:r>
        <w:t>otional-Sozial“</w:t>
      </w:r>
      <w:r w:rsidR="002B71DC">
        <w:t xml:space="preserve">, </w:t>
      </w:r>
      <w:r>
        <w:t>„</w:t>
      </w:r>
      <w:r w:rsidR="002B71DC">
        <w:t>Lernen</w:t>
      </w:r>
      <w:r>
        <w:t>“</w:t>
      </w:r>
      <w:r w:rsidR="002B71DC">
        <w:t xml:space="preserve">, </w:t>
      </w:r>
      <w:r>
        <w:t>„</w:t>
      </w:r>
      <w:r w:rsidR="002B71DC">
        <w:t>Autismus</w:t>
      </w:r>
      <w:r>
        <w:t>“,</w:t>
      </w:r>
      <w:r w:rsidR="002B71DC">
        <w:t xml:space="preserve"> </w:t>
      </w:r>
      <w:r>
        <w:t>„g</w:t>
      </w:r>
      <w:r w:rsidR="002B71DC">
        <w:t xml:space="preserve">eistige </w:t>
      </w:r>
      <w:r>
        <w:t>Entwicklung“</w:t>
      </w:r>
      <w:r w:rsidR="002B71DC">
        <w:t xml:space="preserve">. </w:t>
      </w:r>
      <w:r>
        <w:t>Die Förderbedarfe „Lernen“</w:t>
      </w:r>
      <w:r w:rsidR="002B71DC">
        <w:t>,</w:t>
      </w:r>
      <w:r>
        <w:t xml:space="preserve"> “</w:t>
      </w:r>
      <w:r w:rsidR="002B71DC">
        <w:t>Autismus</w:t>
      </w:r>
      <w:r>
        <w:t>“ oder „geistige Entwicklung“</w:t>
      </w:r>
      <w:r w:rsidR="002B71DC">
        <w:t>,</w:t>
      </w:r>
      <w:r>
        <w:t xml:space="preserve"> werden in einem </w:t>
      </w:r>
      <w:r w:rsidR="002B71DC">
        <w:t>Förder</w:t>
      </w:r>
      <w:r>
        <w:t>ausschuss</w:t>
      </w:r>
      <w:r w:rsidR="002B71DC">
        <w:t xml:space="preserve">verfahren festgestellt. Bei </w:t>
      </w:r>
      <w:r>
        <w:t xml:space="preserve">den Schülerinnen und Schülern mit einem </w:t>
      </w:r>
      <w:r w:rsidR="002B71DC">
        <w:t>em</w:t>
      </w:r>
      <w:r>
        <w:t>otional</w:t>
      </w:r>
      <w:r w:rsidR="002B71DC">
        <w:t>-soz</w:t>
      </w:r>
      <w:r>
        <w:t xml:space="preserve">ialen Förderschwerpunkt findet nur </w:t>
      </w:r>
      <w:r w:rsidR="002B71DC">
        <w:t>in sehr wenigen Fällen</w:t>
      </w:r>
      <w:r>
        <w:t xml:space="preserve"> </w:t>
      </w:r>
      <w:r w:rsidR="002B71DC">
        <w:t xml:space="preserve">ein Förderverfahren </w:t>
      </w:r>
      <w:r>
        <w:t>statt</w:t>
      </w:r>
      <w:r w:rsidR="002B71DC">
        <w:t xml:space="preserve">. Und </w:t>
      </w:r>
      <w:r>
        <w:t xml:space="preserve">nachher </w:t>
      </w:r>
      <w:r w:rsidR="002B71DC">
        <w:t xml:space="preserve">stellen </w:t>
      </w:r>
      <w:r>
        <w:t xml:space="preserve">wir </w:t>
      </w:r>
      <w:r w:rsidR="002B71DC">
        <w:t>dann fest: Oh, eigentlich hätte man das auch machen müssen. Aber da ist es halt zurzeit so, dass wir nichts zusätzlich bekommen. Bei den anderen bekommen wir zusätzliche Stunden oder haben sie bisher gehabt</w:t>
      </w:r>
      <w:r w:rsidR="007F573B">
        <w:t>. Für den Förderschwerpunkt</w:t>
      </w:r>
      <w:r w:rsidR="002B71DC">
        <w:t xml:space="preserve"> em</w:t>
      </w:r>
      <w:r w:rsidR="007F573B">
        <w:t>otional</w:t>
      </w:r>
      <w:r w:rsidR="002B71DC">
        <w:t>-soz</w:t>
      </w:r>
      <w:r w:rsidR="007F573B">
        <w:t>iale Entwicklung h</w:t>
      </w:r>
      <w:r w:rsidR="002B71DC">
        <w:t>ab</w:t>
      </w:r>
      <w:r w:rsidR="007F573B">
        <w:t>e</w:t>
      </w:r>
      <w:r w:rsidR="002B71DC">
        <w:t xml:space="preserve">n wir nichts </w:t>
      </w:r>
      <w:r w:rsidR="007F573B">
        <w:t>bekommen</w:t>
      </w:r>
      <w:r w:rsidR="002B71DC">
        <w:t xml:space="preserve">. </w:t>
      </w:r>
      <w:r w:rsidR="007F573B">
        <w:t xml:space="preserve">Und ich würde sagen, es </w:t>
      </w:r>
      <w:r w:rsidR="002B71DC">
        <w:t>sind e</w:t>
      </w:r>
      <w:r w:rsidR="007F573B">
        <w:t>twa</w:t>
      </w:r>
      <w:r w:rsidR="002B71DC">
        <w:t xml:space="preserve"> zwanzig bis dreißig</w:t>
      </w:r>
      <w:r w:rsidR="007F573B">
        <w:t xml:space="preserve"> Schülerinnen und Schüler mit diesem Förderbedarf.</w:t>
      </w:r>
    </w:p>
    <w:p w:rsidR="00EA6FCF" w:rsidRDefault="007F573B">
      <w:r>
        <w:t>S</w:t>
      </w:r>
      <w:r w:rsidR="00EE3917">
        <w:t>onderpädagogische Lehrkräfte:</w:t>
      </w:r>
      <w:r w:rsidR="002B71DC">
        <w:t xml:space="preserve"> </w:t>
      </w:r>
      <w:r>
        <w:tab/>
      </w:r>
      <w:r w:rsidR="004B41FB">
        <w:t xml:space="preserve">ab </w:t>
      </w:r>
      <w:r>
        <w:t xml:space="preserve">dem </w:t>
      </w:r>
      <w:r w:rsidR="004B41FB">
        <w:t>kommende</w:t>
      </w:r>
      <w:r w:rsidR="00807E3B">
        <w:t>n</w:t>
      </w:r>
      <w:r w:rsidR="004B41FB">
        <w:t xml:space="preserve"> Schuljahr eine </w:t>
      </w:r>
      <w:r w:rsidR="00807E3B">
        <w:t>s</w:t>
      </w:r>
      <w:r w:rsidR="004B41FB">
        <w:t>onderpäd</w:t>
      </w:r>
      <w:r>
        <w:t xml:space="preserve">agogische </w:t>
      </w:r>
      <w:r>
        <w:br/>
      </w:r>
      <w:r w:rsidR="004B41FB">
        <w:t xml:space="preserve"> </w:t>
      </w:r>
      <w:r>
        <w:tab/>
      </w:r>
      <w:r>
        <w:tab/>
      </w:r>
      <w:r>
        <w:tab/>
      </w:r>
      <w:r>
        <w:tab/>
      </w:r>
      <w:r>
        <w:tab/>
      </w:r>
      <w:r w:rsidR="004B41FB">
        <w:t>Lehrkraft.</w:t>
      </w:r>
      <w:r w:rsidR="00EE3917">
        <w:t xml:space="preserve"> </w:t>
      </w:r>
    </w:p>
    <w:p w:rsidR="00CF2AA3" w:rsidRDefault="00EE3917" w:rsidP="007F573B">
      <w:pPr>
        <w:ind w:left="3540" w:hanging="3540"/>
      </w:pPr>
      <w:r>
        <w:t>Schulbegleiter</w:t>
      </w:r>
      <w:r w:rsidR="007F573B">
        <w:t xml:space="preserve"> / Schulassistenz:</w:t>
      </w:r>
      <w:r w:rsidR="007F573B">
        <w:tab/>
        <w:t>ei</w:t>
      </w:r>
      <w:r w:rsidR="004B41FB">
        <w:t>ne päd</w:t>
      </w:r>
      <w:r w:rsidR="007F573B">
        <w:t>agogische</w:t>
      </w:r>
      <w:r w:rsidR="004B41FB">
        <w:t xml:space="preserve"> Unterrichtshilfe, </w:t>
      </w:r>
      <w:r w:rsidR="007F573B">
        <w:br/>
      </w:r>
      <w:r w:rsidR="004B41FB">
        <w:t>drei Einzelfallhelfer.</w:t>
      </w:r>
    </w:p>
    <w:p w:rsidR="00807E3B" w:rsidRDefault="00807E3B">
      <w:pPr>
        <w:rPr>
          <w:bCs/>
        </w:rPr>
      </w:pPr>
      <w:r>
        <w:rPr>
          <w:b/>
          <w:bCs/>
        </w:rPr>
        <w:t>GL-</w:t>
      </w:r>
      <w:r w:rsidR="00EE3917">
        <w:rPr>
          <w:b/>
          <w:bCs/>
        </w:rPr>
        <w:t>Koordinator/in</w:t>
      </w:r>
      <w:r w:rsidR="007F573B">
        <w:rPr>
          <w:b/>
          <w:bCs/>
        </w:rPr>
        <w:t>:</w:t>
      </w:r>
      <w:r w:rsidR="007F573B">
        <w:rPr>
          <w:b/>
          <w:bCs/>
        </w:rPr>
        <w:tab/>
      </w:r>
      <w:r w:rsidR="007F573B">
        <w:rPr>
          <w:b/>
          <w:bCs/>
        </w:rPr>
        <w:tab/>
      </w:r>
      <w:r>
        <w:rPr>
          <w:b/>
          <w:bCs/>
        </w:rPr>
        <w:tab/>
      </w:r>
      <w:r w:rsidR="004B41FB">
        <w:rPr>
          <w:bCs/>
        </w:rPr>
        <w:t>Ja; ist aber keine Sonderpädagogin.</w:t>
      </w:r>
    </w:p>
    <w:p w:rsidR="00CF2AA3" w:rsidRDefault="007F573B">
      <w:r w:rsidRPr="007F573B">
        <w:rPr>
          <w:b/>
          <w:bCs/>
        </w:rPr>
        <w:t>Freistellung:</w:t>
      </w:r>
      <w:r>
        <w:rPr>
          <w:b/>
          <w:bCs/>
        </w:rPr>
        <w:tab/>
      </w:r>
      <w:r>
        <w:rPr>
          <w:b/>
          <w:bCs/>
        </w:rPr>
        <w:tab/>
      </w:r>
      <w:r>
        <w:rPr>
          <w:b/>
          <w:bCs/>
        </w:rPr>
        <w:tab/>
      </w:r>
      <w:r>
        <w:rPr>
          <w:b/>
          <w:bCs/>
        </w:rPr>
        <w:tab/>
      </w:r>
      <w:r w:rsidR="00807E3B">
        <w:rPr>
          <w:b/>
          <w:bCs/>
        </w:rPr>
        <w:br/>
      </w:r>
      <w:r w:rsidR="004B41FB">
        <w:t>Keine Abminderungsstunden; gibt’s bei uns nicht. Wir haben eine Arbeitsgruppe G</w:t>
      </w:r>
      <w:r>
        <w:t>emeinsames Lernen</w:t>
      </w:r>
      <w:r w:rsidR="004B41FB">
        <w:t>, und sie ist die Leiterin dieser AG</w:t>
      </w:r>
      <w:r>
        <w:t>.</w:t>
      </w:r>
    </w:p>
    <w:p w:rsidR="00807E3B" w:rsidRDefault="00807E3B">
      <w:pPr>
        <w:rPr>
          <w:b/>
        </w:rPr>
      </w:pPr>
    </w:p>
    <w:p w:rsidR="00807E3B" w:rsidRPr="00807E3B" w:rsidRDefault="00807E3B" w:rsidP="00807E3B">
      <w:pPr>
        <w:rPr>
          <w:b/>
        </w:rPr>
      </w:pPr>
      <w:r w:rsidRPr="00807E3B">
        <w:rPr>
          <w:b/>
        </w:rPr>
        <w:t>Die hauptsächlichen Aufgaben der GL-Koordinatorin/des GL-Koordinators:</w:t>
      </w:r>
    </w:p>
    <w:p w:rsidR="007F573B" w:rsidRDefault="004B41FB" w:rsidP="007F573B">
      <w:pPr>
        <w:pStyle w:val="Listenabsatz"/>
        <w:numPr>
          <w:ilvl w:val="0"/>
          <w:numId w:val="4"/>
        </w:numPr>
      </w:pPr>
      <w:r>
        <w:t>Sie koordiniert</w:t>
      </w:r>
      <w:r w:rsidR="007F573B">
        <w:t>.</w:t>
      </w:r>
    </w:p>
    <w:p w:rsidR="007F573B" w:rsidRDefault="004B41FB" w:rsidP="007F573B">
      <w:pPr>
        <w:pStyle w:val="Listenabsatz"/>
        <w:numPr>
          <w:ilvl w:val="0"/>
          <w:numId w:val="4"/>
        </w:numPr>
      </w:pPr>
      <w:r>
        <w:t xml:space="preserve">Sie lädt zu den Arbeitsgruppen ein; in diesen Arbeitsgruppen sind alle Klassenlehrer, die Integrationsschüler in ihrer Klasse haben und die beiden zukünftigen Sonderpädagogen. </w:t>
      </w:r>
    </w:p>
    <w:p w:rsidR="00EA6FCF" w:rsidRDefault="004B41FB" w:rsidP="007F573B">
      <w:pPr>
        <w:pStyle w:val="Listenabsatz"/>
        <w:numPr>
          <w:ilvl w:val="0"/>
          <w:numId w:val="4"/>
        </w:numPr>
      </w:pPr>
      <w:r>
        <w:t>Sie ist auch gleichzeitig Lehrerin</w:t>
      </w:r>
      <w:r w:rsidR="007F573B" w:rsidRPr="007F573B">
        <w:t xml:space="preserve"> </w:t>
      </w:r>
      <w:r w:rsidR="007F573B">
        <w:t>für Deutsch als Zweitsprache.</w:t>
      </w:r>
      <w:r>
        <w:t xml:space="preserve"> Wir haben ja bei uns auch </w:t>
      </w:r>
      <w:r w:rsidR="0040660F">
        <w:t>Schülerinnen und Schüler</w:t>
      </w:r>
      <w:r>
        <w:t xml:space="preserve"> mit Migrationshintergrund, die sie unterrichtet. Da ist sie </w:t>
      </w:r>
      <w:r w:rsidR="007F573B">
        <w:t xml:space="preserve">als Zweitlehrkraft mit </w:t>
      </w:r>
      <w:r>
        <w:t>im Unterricht. Sie unterstütz</w:t>
      </w:r>
      <w:r w:rsidR="007F573B">
        <w:t>t</w:t>
      </w:r>
      <w:r>
        <w:t xml:space="preserve"> d</w:t>
      </w:r>
      <w:r w:rsidR="007F573B">
        <w:t>i</w:t>
      </w:r>
      <w:r>
        <w:t xml:space="preserve">e Fachlehrer.  </w:t>
      </w:r>
    </w:p>
    <w:p w:rsidR="00807E3B" w:rsidRDefault="00EE3917" w:rsidP="007F573B">
      <w:r w:rsidRPr="007F573B">
        <w:rPr>
          <w:b/>
          <w:bCs/>
        </w:rPr>
        <w:t>Zusammenarbeit mi</w:t>
      </w:r>
      <w:r w:rsidR="007F573B" w:rsidRPr="007F573B">
        <w:rPr>
          <w:b/>
          <w:bCs/>
        </w:rPr>
        <w:t xml:space="preserve">t </w:t>
      </w:r>
      <w:r w:rsidRPr="007F573B">
        <w:rPr>
          <w:b/>
        </w:rPr>
        <w:t>dem Jugendamt:</w:t>
      </w:r>
      <w:r w:rsidR="004B41FB">
        <w:t xml:space="preserve"> </w:t>
      </w:r>
    </w:p>
    <w:p w:rsidR="00EA6FCF" w:rsidRDefault="004B41FB" w:rsidP="007F573B">
      <w:r>
        <w:t xml:space="preserve">Also da muss ich Ihnen sagen, </w:t>
      </w:r>
      <w:r w:rsidR="007F573B">
        <w:t>da</w:t>
      </w:r>
      <w:r>
        <w:t>s ist von den Mitarbeitern abhängig. Wir hab</w:t>
      </w:r>
      <w:r w:rsidR="00607F11">
        <w:t>e</w:t>
      </w:r>
      <w:r>
        <w:t xml:space="preserve">n sehr gute Mitarbeiter im Jugendamt. Mit denen arbeiten wir </w:t>
      </w:r>
      <w:r w:rsidRPr="00DB37A9">
        <w:t xml:space="preserve">hervorragend zusammen. </w:t>
      </w:r>
      <w:r w:rsidR="00607F11" w:rsidRPr="00DB37A9">
        <w:t xml:space="preserve"> Wir haben aber auch leider Mitarbeiter im Jugendamt, wo ich sage „Es klappt gar nicht.“ Wo wir zu einer Helferkonferenz einladen und die einfach nicht erscheinen.</w:t>
      </w:r>
      <w:r w:rsidR="00607F11">
        <w:t xml:space="preserve"> </w:t>
      </w:r>
    </w:p>
    <w:p w:rsidR="00807E3B" w:rsidRDefault="007F573B" w:rsidP="00341EDE">
      <w:r w:rsidRPr="00341EDE">
        <w:rPr>
          <w:b/>
        </w:rPr>
        <w:lastRenderedPageBreak/>
        <w:t xml:space="preserve">Zusammenarbeit </w:t>
      </w:r>
      <w:r w:rsidR="00EE3917" w:rsidRPr="00341EDE">
        <w:rPr>
          <w:b/>
        </w:rPr>
        <w:t>mit dem Sozialamt:</w:t>
      </w:r>
      <w:r w:rsidR="00607F11">
        <w:t xml:space="preserve"> </w:t>
      </w:r>
    </w:p>
    <w:p w:rsidR="00341EDE" w:rsidRDefault="00607F11" w:rsidP="00341EDE">
      <w:r>
        <w:t xml:space="preserve">Es ist </w:t>
      </w:r>
      <w:r w:rsidRPr="00DB37A9">
        <w:t>genauso beim Sozialamt. Es ist wirklich von den Mitarbeitern abhängig.</w:t>
      </w:r>
      <w:r w:rsidR="00341EDE" w:rsidRPr="00DB37A9">
        <w:br/>
      </w:r>
      <w:r w:rsidRPr="00DB37A9">
        <w:t xml:space="preserve">Ich habe aber eine hervorragende Schulsozialarbeiterin, die die Kollegen </w:t>
      </w:r>
      <w:r w:rsidR="00341EDE" w:rsidRPr="00DB37A9">
        <w:t xml:space="preserve">im Kontakt zum Jugend- und Sozialamt </w:t>
      </w:r>
      <w:r w:rsidRPr="00DB37A9">
        <w:t>und auch mich als Schulleitung darin unterstützt.</w:t>
      </w:r>
    </w:p>
    <w:p w:rsidR="00807E3B" w:rsidRDefault="00807E3B" w:rsidP="00341EDE">
      <w:pPr>
        <w:rPr>
          <w:b/>
        </w:rPr>
      </w:pPr>
    </w:p>
    <w:p w:rsidR="00807E3B" w:rsidRDefault="00341EDE" w:rsidP="00341EDE">
      <w:r w:rsidRPr="00341EDE">
        <w:rPr>
          <w:b/>
        </w:rPr>
        <w:t xml:space="preserve">Einbindung </w:t>
      </w:r>
      <w:r w:rsidR="00EE3917" w:rsidRPr="00341EDE">
        <w:rPr>
          <w:b/>
        </w:rPr>
        <w:t>in einen kommunalen Inklusionsprozess</w:t>
      </w:r>
      <w:r>
        <w:rPr>
          <w:b/>
        </w:rPr>
        <w:t xml:space="preserve">: </w:t>
      </w:r>
      <w:r w:rsidR="00607F11">
        <w:t xml:space="preserve"> </w:t>
      </w:r>
      <w:r>
        <w:tab/>
      </w:r>
    </w:p>
    <w:p w:rsidR="00EA6FCF" w:rsidRDefault="00341EDE" w:rsidP="00341EDE">
      <w:r>
        <w:t>Den g</w:t>
      </w:r>
      <w:r w:rsidR="00607F11">
        <w:t>ibt es</w:t>
      </w:r>
      <w:r>
        <w:t xml:space="preserve"> bei uns</w:t>
      </w:r>
      <w:r w:rsidR="00607F11">
        <w:t xml:space="preserve"> nicht.</w:t>
      </w:r>
    </w:p>
    <w:p w:rsidR="00807E3B" w:rsidRDefault="00341EDE" w:rsidP="00341EDE">
      <w:r w:rsidRPr="00341EDE">
        <w:rPr>
          <w:b/>
        </w:rPr>
        <w:t xml:space="preserve">Einbindung in einen </w:t>
      </w:r>
      <w:r w:rsidR="00EE3917" w:rsidRPr="00341EDE">
        <w:rPr>
          <w:b/>
        </w:rPr>
        <w:t>überregionalen Inklusionsprozess</w:t>
      </w:r>
      <w:r w:rsidRPr="00341EDE">
        <w:rPr>
          <w:b/>
        </w:rPr>
        <w:t>:</w:t>
      </w:r>
      <w:r w:rsidR="00EE3917">
        <w:t xml:space="preserve"> </w:t>
      </w:r>
    </w:p>
    <w:p w:rsidR="00EA6FCF" w:rsidRDefault="00341EDE" w:rsidP="00341EDE">
      <w:r>
        <w:t>Den Prozess g</w:t>
      </w:r>
      <w:r w:rsidR="00607F11">
        <w:t xml:space="preserve">ibt es </w:t>
      </w:r>
      <w:r>
        <w:t xml:space="preserve">ebenfalls </w:t>
      </w:r>
      <w:r w:rsidR="00607F11">
        <w:t xml:space="preserve">nicht, </w:t>
      </w:r>
      <w:r>
        <w:t xml:space="preserve">ist </w:t>
      </w:r>
      <w:r w:rsidR="00607F11">
        <w:t xml:space="preserve">jedenfalls nicht bekannt. </w:t>
      </w:r>
      <w:r>
        <w:t>Wir sind w</w:t>
      </w:r>
      <w:r w:rsidR="00607F11">
        <w:t xml:space="preserve">ohl eingebunden ins Netzwerk der Schulen </w:t>
      </w:r>
      <w:r>
        <w:t xml:space="preserve">für </w:t>
      </w:r>
      <w:r w:rsidR="00607F11">
        <w:t>G</w:t>
      </w:r>
      <w:r>
        <w:t xml:space="preserve">emeinsames </w:t>
      </w:r>
      <w:r w:rsidR="00607F11">
        <w:t>L</w:t>
      </w:r>
      <w:r>
        <w:t>ernen.</w:t>
      </w:r>
    </w:p>
    <w:p w:rsidR="00341EDE" w:rsidRDefault="00341EDE" w:rsidP="00341EDE"/>
    <w:p w:rsidR="00341EDE" w:rsidRDefault="00EE3917">
      <w:pPr>
        <w:rPr>
          <w:b/>
        </w:rPr>
      </w:pPr>
      <w:r w:rsidRPr="00341EDE">
        <w:rPr>
          <w:b/>
        </w:rPr>
        <w:t>Was hat sich durch das gemeinsame Lernen an der Schule verändert</w:t>
      </w:r>
      <w:r w:rsidR="00341EDE">
        <w:rPr>
          <w:b/>
        </w:rPr>
        <w:t xml:space="preserve">: </w:t>
      </w:r>
    </w:p>
    <w:p w:rsidR="00341EDE" w:rsidRDefault="00607F11" w:rsidP="00341EDE">
      <w:pPr>
        <w:pStyle w:val="Listenabsatz"/>
        <w:numPr>
          <w:ilvl w:val="0"/>
          <w:numId w:val="5"/>
        </w:numPr>
      </w:pPr>
      <w:r>
        <w:t>Mehr Lehrerstunden</w:t>
      </w:r>
      <w:r w:rsidR="00341EDE">
        <w:t>!</w:t>
      </w:r>
      <w:r>
        <w:t xml:space="preserve"> </w:t>
      </w:r>
      <w:r w:rsidR="00341EDE">
        <w:t>W</w:t>
      </w:r>
      <w:r>
        <w:t xml:space="preserve">enn wir </w:t>
      </w:r>
      <w:r w:rsidR="00341EDE">
        <w:t xml:space="preserve">dazu auch </w:t>
      </w:r>
      <w:r>
        <w:t>die Lehrer bekommen hätten</w:t>
      </w:r>
      <w:r w:rsidR="00341EDE">
        <w:t xml:space="preserve">, </w:t>
      </w:r>
      <w:r>
        <w:t>hätten wir hier ganz toll in allen Klassen, in allen Fächern</w:t>
      </w:r>
      <w:r w:rsidR="00341EDE">
        <w:t>,</w:t>
      </w:r>
      <w:r>
        <w:t xml:space="preserve"> einen Zweitlehrer einsetzen können.  </w:t>
      </w:r>
      <w:r w:rsidR="00341EDE">
        <w:br/>
      </w:r>
      <w:r>
        <w:t>So haben wir das</w:t>
      </w:r>
      <w:r w:rsidR="00341EDE">
        <w:t xml:space="preserve"> nur</w:t>
      </w:r>
      <w:r>
        <w:t xml:space="preserve"> schwerpunktmäßig in </w:t>
      </w:r>
      <w:r w:rsidR="00341EDE">
        <w:t>einigen</w:t>
      </w:r>
      <w:r>
        <w:t xml:space="preserve"> Klassen</w:t>
      </w:r>
      <w:r w:rsidR="00341EDE" w:rsidRPr="00341EDE">
        <w:t xml:space="preserve"> </w:t>
      </w:r>
      <w:r w:rsidR="00341EDE">
        <w:t>gemacht: Das</w:t>
      </w:r>
      <w:r>
        <w:t xml:space="preserve"> sind die beiden </w:t>
      </w:r>
      <w:r w:rsidR="00341EDE">
        <w:t>siebenten</w:t>
      </w:r>
      <w:r>
        <w:t xml:space="preserve"> Klassen, das sind die beiden </w:t>
      </w:r>
      <w:r w:rsidR="00341EDE">
        <w:t xml:space="preserve">achten </w:t>
      </w:r>
      <w:r>
        <w:t xml:space="preserve">Klassen, und das ist eine </w:t>
      </w:r>
      <w:r w:rsidR="00341EDE">
        <w:t>zehnte</w:t>
      </w:r>
      <w:r>
        <w:t xml:space="preserve"> Klasse. In denen haben wir schwerpunktmäßig – bis auf Musik und Kunst – einen Zweitlehrer mit drin. Also dieser Spagat ist von Lehrern einfach nicht mehr leistbar. Alle </w:t>
      </w:r>
      <w:r w:rsidR="0040660F">
        <w:t>Schülerinnen und Schüler</w:t>
      </w:r>
      <w:r>
        <w:t xml:space="preserve"> zu unterrichten und das alles gleichzeitig und möglichst darauf zu achten, </w:t>
      </w:r>
      <w:r w:rsidR="00162AE7">
        <w:t xml:space="preserve">das geht gar nicht mehr. </w:t>
      </w:r>
      <w:r w:rsidR="00341EDE">
        <w:t>Deshalb setzen wir hier Po</w:t>
      </w:r>
      <w:r w:rsidR="00162AE7">
        <w:t>ol</w:t>
      </w:r>
      <w:r w:rsidR="00341EDE">
        <w:t>-Stunden</w:t>
      </w:r>
      <w:r w:rsidR="00162AE7">
        <w:t xml:space="preserve"> für G</w:t>
      </w:r>
      <w:r w:rsidR="00341EDE">
        <w:t>emeinsames Lernen</w:t>
      </w:r>
      <w:r w:rsidR="00162AE7">
        <w:t>“</w:t>
      </w:r>
      <w:r w:rsidR="00341EDE">
        <w:t xml:space="preserve">, die </w:t>
      </w:r>
      <w:r w:rsidR="00162AE7">
        <w:t xml:space="preserve">nicht an </w:t>
      </w:r>
      <w:r w:rsidR="0040660F">
        <w:t>Schülerinnen und Schüler</w:t>
      </w:r>
      <w:r w:rsidR="00162AE7">
        <w:t xml:space="preserve"> gebunden</w:t>
      </w:r>
      <w:r w:rsidR="00341EDE">
        <w:t xml:space="preserve"> sind, ein.</w:t>
      </w:r>
      <w:r w:rsidR="00162AE7">
        <w:t xml:space="preserve"> Den</w:t>
      </w:r>
      <w:r w:rsidR="00341EDE">
        <w:t>n die</w:t>
      </w:r>
      <w:r w:rsidR="00162AE7">
        <w:t xml:space="preserve"> können wir so einsetzen, wie wir das für richtig halten. </w:t>
      </w:r>
    </w:p>
    <w:p w:rsidR="008677BA" w:rsidRDefault="00162AE7" w:rsidP="008677BA">
      <w:pPr>
        <w:pStyle w:val="Listenabsatz"/>
        <w:numPr>
          <w:ilvl w:val="0"/>
          <w:numId w:val="5"/>
        </w:numPr>
      </w:pPr>
      <w:r>
        <w:t xml:space="preserve">Und zum anderen </w:t>
      </w:r>
      <w:proofErr w:type="gramStart"/>
      <w:r w:rsidR="00341EDE">
        <w:t>heißt</w:t>
      </w:r>
      <w:r w:rsidR="00DB37A9">
        <w:t xml:space="preserve"> </w:t>
      </w:r>
      <w:r w:rsidR="00341EDE">
        <w:t>es</w:t>
      </w:r>
      <w:proofErr w:type="gramEnd"/>
      <w:r w:rsidR="008677BA">
        <w:t>: F</w:t>
      </w:r>
      <w:r w:rsidR="00341EDE">
        <w:t xml:space="preserve">ür eine </w:t>
      </w:r>
      <w:r>
        <w:t>Schule für G</w:t>
      </w:r>
      <w:r w:rsidR="00341EDE">
        <w:t>emeinsames Lernen</w:t>
      </w:r>
      <w:r>
        <w:t xml:space="preserve">, ab </w:t>
      </w:r>
      <w:r w:rsidR="00341EDE">
        <w:t xml:space="preserve">dem </w:t>
      </w:r>
      <w:r>
        <w:t xml:space="preserve">nächsten Schuljahr wird das so sein, </w:t>
      </w:r>
      <w:r w:rsidR="008677BA">
        <w:t>dürfen</w:t>
      </w:r>
      <w:r>
        <w:t xml:space="preserve"> die Klassen nur noch </w:t>
      </w:r>
      <w:r w:rsidR="00E80BD5">
        <w:t>2</w:t>
      </w:r>
      <w:r>
        <w:t xml:space="preserve">5 </w:t>
      </w:r>
      <w:r w:rsidR="0040660F">
        <w:t>Schülerinnen und Schüler</w:t>
      </w:r>
      <w:r>
        <w:t xml:space="preserve"> stark sein. Jetzt können sie uns ja aufstocken bis ... Wir haben zwei I</w:t>
      </w:r>
      <w:r w:rsidR="008677BA">
        <w:t>ntegrationsk</w:t>
      </w:r>
      <w:r>
        <w:t xml:space="preserve">lassen, die eigentlich laut Gesetz nur 23 </w:t>
      </w:r>
      <w:r w:rsidR="0040660F">
        <w:t>Schülerinnen und Schüler</w:t>
      </w:r>
      <w:r>
        <w:t xml:space="preserve"> haben dürfen</w:t>
      </w:r>
      <w:bookmarkStart w:id="0" w:name="_Hlk523496069"/>
      <w:r>
        <w:t xml:space="preserve">, die haben jetzt 26. Weil uns jeweils immer wieder Schüler zugewiesen wurden, und immer wieder </w:t>
      </w:r>
      <w:r w:rsidR="008677BA">
        <w:t xml:space="preserve">neue </w:t>
      </w:r>
      <w:r>
        <w:t xml:space="preserve">zugewiesen wurden. Ich habe gesagt „Ich kann nicht aufnehmen. Ich lehne das ab.“ </w:t>
      </w:r>
      <w:r w:rsidR="008677BA">
        <w:t>Trotzdem</w:t>
      </w:r>
      <w:r>
        <w:t xml:space="preserve"> wurden sie zugewiesen</w:t>
      </w:r>
      <w:bookmarkEnd w:id="0"/>
      <w:r>
        <w:t xml:space="preserve">.  </w:t>
      </w:r>
    </w:p>
    <w:p w:rsidR="008677BA" w:rsidRDefault="00162AE7" w:rsidP="008677BA">
      <w:pPr>
        <w:pStyle w:val="Listenabsatz"/>
        <w:numPr>
          <w:ilvl w:val="0"/>
          <w:numId w:val="5"/>
        </w:numPr>
      </w:pPr>
      <w:r>
        <w:t xml:space="preserve">Förderprogramm für die Ausstattung, also auch für bauliche Maßnahmen. Wir brauchen unbedingt noch Räume. Wir sitzen hier sehr beengt. Wir brauchen unbedingt noch Räume. </w:t>
      </w:r>
      <w:bookmarkStart w:id="1" w:name="_Hlk523496185"/>
      <w:r>
        <w:t xml:space="preserve">Das hoffen wir, bringt uns das </w:t>
      </w:r>
      <w:r w:rsidR="008677BA">
        <w:t xml:space="preserve">Konzept </w:t>
      </w:r>
      <w:r>
        <w:t>G</w:t>
      </w:r>
      <w:r w:rsidR="008677BA">
        <w:t xml:space="preserve">emeinsames </w:t>
      </w:r>
      <w:r>
        <w:t>L</w:t>
      </w:r>
      <w:r w:rsidR="008677BA">
        <w:t>ernen</w:t>
      </w:r>
      <w:r>
        <w:t>.</w:t>
      </w:r>
    </w:p>
    <w:bookmarkEnd w:id="1"/>
    <w:p w:rsidR="00DB37A9" w:rsidRDefault="00DB37A9" w:rsidP="00DB37A9">
      <w:pPr>
        <w:rPr>
          <w:b/>
        </w:rPr>
      </w:pPr>
    </w:p>
    <w:p w:rsidR="00DB37A9" w:rsidRDefault="00DB37A9" w:rsidP="00DB37A9">
      <w:pPr>
        <w:rPr>
          <w:b/>
        </w:rPr>
      </w:pPr>
    </w:p>
    <w:p w:rsidR="00DB37A9" w:rsidRDefault="008677BA" w:rsidP="00DB37A9">
      <w:pPr>
        <w:rPr>
          <w:b/>
        </w:rPr>
      </w:pPr>
      <w:bookmarkStart w:id="2" w:name="_GoBack"/>
      <w:bookmarkEnd w:id="2"/>
      <w:r w:rsidRPr="008677BA">
        <w:rPr>
          <w:b/>
        </w:rPr>
        <w:lastRenderedPageBreak/>
        <w:t>Was</w:t>
      </w:r>
      <w:r w:rsidR="00EE3917" w:rsidRPr="008677BA">
        <w:rPr>
          <w:b/>
        </w:rPr>
        <w:t xml:space="preserve"> sind für Sie die Hauptprobleme im Inklusionsprozess</w:t>
      </w:r>
      <w:r w:rsidRPr="008677BA">
        <w:rPr>
          <w:b/>
        </w:rPr>
        <w:t>:</w:t>
      </w:r>
    </w:p>
    <w:p w:rsidR="008677BA" w:rsidRDefault="008677BA" w:rsidP="00DB37A9">
      <w:r>
        <w:t>Das größte Problem ist</w:t>
      </w:r>
      <w:r w:rsidR="00162AE7">
        <w:t>, dass uns die Lehr</w:t>
      </w:r>
      <w:r>
        <w:t>kräfte</w:t>
      </w:r>
      <w:r w:rsidR="00162AE7">
        <w:t xml:space="preserve"> fehlen. Wir haben zwar die Stunden, aber wir haben die Lehrer nicht. Wir haben dieses Schuljahr mit drei fehlenden Lehrern begonnen. </w:t>
      </w:r>
      <w:r w:rsidR="00F4654F">
        <w:t xml:space="preserve">Und das ist natürlich </w:t>
      </w:r>
      <w:r>
        <w:t>unmöglich</w:t>
      </w:r>
      <w:r w:rsidR="00F4654F">
        <w:t>, das haut rein.</w:t>
      </w:r>
    </w:p>
    <w:p w:rsidR="008677BA" w:rsidRDefault="008677BA" w:rsidP="008677BA">
      <w:pPr>
        <w:pStyle w:val="Listenabsatz"/>
        <w:numPr>
          <w:ilvl w:val="0"/>
          <w:numId w:val="7"/>
        </w:numPr>
      </w:pPr>
      <w:r>
        <w:t xml:space="preserve">Zweitens: Uns fehlen </w:t>
      </w:r>
      <w:r w:rsidR="00F4654F">
        <w:t>die Räume</w:t>
      </w:r>
      <w:r>
        <w:t>. W</w:t>
      </w:r>
      <w:r w:rsidR="00F4654F">
        <w:t xml:space="preserve">ir </w:t>
      </w:r>
      <w:r>
        <w:t xml:space="preserve">brauchen </w:t>
      </w:r>
      <w:r w:rsidR="00F4654F">
        <w:t>unbedingt noch kleinere Räume, wo wir sagen können, da könnten wir nicht nur die Integrationsschüler rausnehmen, sondern auch die leistungsschwächeren Schüler, zusammen zu einer Gruppe, die werden dann gemeinsam gefördert. Dafür fehlen uns einfach die Räume. Oder dass wir auch sagen können, wenn jetzt Schüler ma</w:t>
      </w:r>
      <w:r>
        <w:t>l</w:t>
      </w:r>
      <w:r w:rsidR="00F4654F">
        <w:t xml:space="preserve"> austicken, haben wir </w:t>
      </w:r>
      <w:r>
        <w:t xml:space="preserve">für die </w:t>
      </w:r>
      <w:r w:rsidR="00F4654F">
        <w:t xml:space="preserve">einen Trainingsraum. </w:t>
      </w:r>
      <w:r>
        <w:t>Dort können sie sich dann</w:t>
      </w:r>
      <w:r w:rsidR="00F4654F">
        <w:t xml:space="preserve"> abreagieren. Dafür haben wir den Platz nicht. Oder das</w:t>
      </w:r>
      <w:r>
        <w:t>s</w:t>
      </w:r>
      <w:r w:rsidR="00F4654F">
        <w:t xml:space="preserve"> der Zweitlehrer oder die </w:t>
      </w:r>
      <w:r>
        <w:t xml:space="preserve">pädagogische </w:t>
      </w:r>
      <w:r w:rsidR="00F4654F">
        <w:t>Unterrich</w:t>
      </w:r>
      <w:r>
        <w:t>t</w:t>
      </w:r>
      <w:r w:rsidR="00F4654F">
        <w:t>shilfe mit ihnen rausgeht und sich in einen anderen Raum setzt. Da fehlen uns die Räume.</w:t>
      </w:r>
      <w:r>
        <w:t xml:space="preserve"> </w:t>
      </w:r>
    </w:p>
    <w:p w:rsidR="00340950" w:rsidRDefault="00F4654F" w:rsidP="00340950">
      <w:pPr>
        <w:pStyle w:val="Listenabsatz"/>
        <w:numPr>
          <w:ilvl w:val="0"/>
          <w:numId w:val="7"/>
        </w:numPr>
      </w:pPr>
      <w:r>
        <w:t xml:space="preserve">Und was uns auch sehr fehlt, ist die Unterstützung, dass man uns vorher </w:t>
      </w:r>
      <w:r w:rsidR="008677BA">
        <w:t>zu</w:t>
      </w:r>
      <w:r>
        <w:t>gesagt h</w:t>
      </w:r>
      <w:r w:rsidR="008677BA">
        <w:t>a</w:t>
      </w:r>
      <w:r>
        <w:t>tte</w:t>
      </w:r>
      <w:r w:rsidR="008677BA">
        <w:t xml:space="preserve">. </w:t>
      </w:r>
      <w:r>
        <w:t xml:space="preserve">Okay, </w:t>
      </w:r>
      <w:r w:rsidR="008677BA">
        <w:t xml:space="preserve">die fehlte </w:t>
      </w:r>
      <w:r>
        <w:t xml:space="preserve">auch in den letzten Jahren schon: Wir brauchen viel mehr Fortbildung. Wir haben so viele </w:t>
      </w:r>
      <w:r w:rsidR="0040660F">
        <w:t>Schülerinnen und Schüler</w:t>
      </w:r>
      <w:r>
        <w:t xml:space="preserve"> mit Beeinträchtigungen bei uns, und wir schmoren bei vielen Sachen im eigenen Saft. Da hätten wir es einfach </w:t>
      </w:r>
      <w:r w:rsidR="008677BA">
        <w:t xml:space="preserve">fachliche Unterstützung </w:t>
      </w:r>
      <w:r>
        <w:t xml:space="preserve">gebraucht. Wir haben jetzt zum Beispiel in diesem Jahr Ende des Schuljahres eine SCHILF-Veranstaltung, einen Tag zum </w:t>
      </w:r>
      <w:r w:rsidR="008677BA">
        <w:t xml:space="preserve">Thema </w:t>
      </w:r>
      <w:r>
        <w:t>Autismus. Wir hatten dazu zwar schon einmal eine Fortbildung. Aber das waren drei Stunden nachmittags nach dem Unterricht. Da sind alle ausgelaugt. Ich würde mir viel mehr Fortbildungen wünschen</w:t>
      </w:r>
      <w:r w:rsidR="008677BA">
        <w:t>;</w:t>
      </w:r>
      <w:r>
        <w:t xml:space="preserve"> Angebote, die die Lehrkräfte freiwillig nutzen können.  Das sind dann doch viel entspanntere Fortbildungen</w:t>
      </w:r>
      <w:r w:rsidR="008677BA">
        <w:t>,</w:t>
      </w:r>
      <w:r>
        <w:t xml:space="preserve"> als wenn ich am Vormittag unterrichte</w:t>
      </w:r>
      <w:r w:rsidR="00863D8A">
        <w:t>t habe, viele Probleme zu lösen gehabt</w:t>
      </w:r>
      <w:r w:rsidR="008677BA">
        <w:t xml:space="preserve"> habe</w:t>
      </w:r>
      <w:r w:rsidR="00863D8A">
        <w:t xml:space="preserve">, rase jetzt zum nächsten Ort und setze mich dann in die Fortbildung. Da bin ich doch gar nicht mehr aufnahmefähig. </w:t>
      </w:r>
      <w:r w:rsidR="008677BA">
        <w:br/>
      </w:r>
      <w:r w:rsidR="00863D8A">
        <w:t xml:space="preserve">Zwar gibt es die Möglichkeit der </w:t>
      </w:r>
      <w:proofErr w:type="spellStart"/>
      <w:r w:rsidR="00863D8A">
        <w:t>SCHiLF</w:t>
      </w:r>
      <w:proofErr w:type="spellEnd"/>
      <w:r w:rsidR="00863D8A">
        <w:t xml:space="preserve">-Veranstaltungen an Studientag. Aber der Aufwand ist enorm. Ich habe für den Tag, die wir jetzt bekommen haben, ganz viel unternehmen müssen. Und zum anderen ist es ja so, wenn ich Externe hereinhole, dann müssen die bezahlt werden. Es war wirklich ein ständiges </w:t>
      </w:r>
      <w:r w:rsidR="00340950">
        <w:t>H</w:t>
      </w:r>
      <w:r w:rsidR="00863D8A">
        <w:t xml:space="preserve">in und </w:t>
      </w:r>
      <w:r w:rsidR="00340950">
        <w:t>H</w:t>
      </w:r>
      <w:r w:rsidR="00863D8A">
        <w:t>er</w:t>
      </w:r>
      <w:r w:rsidR="00340950">
        <w:t>,</w:t>
      </w:r>
      <w:r w:rsidR="00863D8A">
        <w:t xml:space="preserve"> ob die Kosten angemessen sind. Oder müssen die Lehrer hinzuzahlen. Oder müssen sie nicht zuzahlen. Sie müssen einfach sagen, ob die Fortbildung genehmigt ist und sie die Finanzierung übernehmen. Und wie die Finanzierung ist. Ich muss einen Antrag an den Schulrat stellen, dass der uns diesen Tag genehmigt. Wenn ich überlege, wie viel Arbeit ich im Vorfeld habe, um einen solchen Tag zu bekommen … Ein fester Fortbildungsetat von mind</w:t>
      </w:r>
      <w:r w:rsidR="00340950">
        <w:t>estens</w:t>
      </w:r>
      <w:r w:rsidR="00863D8A">
        <w:t xml:space="preserve"> 2.000 Euro wäre eine große Erleichterung bei der Planung von zwei Tagen. Und dann: Teilt uns einfach mit, an welchen Tagen die Fortbildungen sind, klärt das mit den Eltern, mit den Schülern, dass</w:t>
      </w:r>
      <w:r w:rsidR="00340950">
        <w:t xml:space="preserve"> s</w:t>
      </w:r>
      <w:r w:rsidR="00863D8A">
        <w:t>ie Aufgaben für zuhause bekommen… wäre alles überhaupt kein Problem.</w:t>
      </w:r>
    </w:p>
    <w:p w:rsidR="00EA6FCF" w:rsidRDefault="00863D8A" w:rsidP="00340950">
      <w:pPr>
        <w:pStyle w:val="Listenabsatz"/>
        <w:numPr>
          <w:ilvl w:val="0"/>
          <w:numId w:val="7"/>
        </w:numPr>
      </w:pPr>
      <w:r>
        <w:t xml:space="preserve">Wichtig wäre auch die Unterstützung </w:t>
      </w:r>
      <w:r w:rsidR="00340950">
        <w:t>des Schulamtes</w:t>
      </w:r>
      <w:r>
        <w:t>. Obwohl</w:t>
      </w:r>
      <w:r w:rsidR="00340950">
        <w:t>,</w:t>
      </w:r>
      <w:r>
        <w:t xml:space="preserve"> die können auch nichts dafür. Die sind auch unterbesetzt. Es wird immer vom Ministerium gedrückt und festgelegt und nicht darauf geachtet, </w:t>
      </w:r>
      <w:r w:rsidR="00340950">
        <w:t xml:space="preserve">was </w:t>
      </w:r>
      <w:r w:rsidR="00693E88">
        <w:t>ist überhaupt umsetzbar in der Schule. … Da wird irgendwas festgelegt und dann „Schulen, nun macht mal …“</w:t>
      </w:r>
    </w:p>
    <w:p w:rsidR="00693E88" w:rsidRDefault="00693E88"/>
    <w:p w:rsidR="00340950" w:rsidRDefault="00EE3917">
      <w:pPr>
        <w:rPr>
          <w:b/>
        </w:rPr>
      </w:pPr>
      <w:r w:rsidRPr="00340950">
        <w:rPr>
          <w:b/>
        </w:rPr>
        <w:lastRenderedPageBreak/>
        <w:t>Was Sie sonst noch sagen wollen…</w:t>
      </w:r>
    </w:p>
    <w:p w:rsidR="00EA6FCF" w:rsidRDefault="00693E88">
      <w:r>
        <w:t xml:space="preserve">Schauen Sie da mal genauer drauf, wenn </w:t>
      </w:r>
      <w:r w:rsidR="00340950">
        <w:t xml:space="preserve">das Konzept des </w:t>
      </w:r>
      <w:r>
        <w:t>G</w:t>
      </w:r>
      <w:r w:rsidR="00340950">
        <w:t>emeinsamen Lernens</w:t>
      </w:r>
      <w:r>
        <w:t xml:space="preserve"> weiterentwickelt wird…</w:t>
      </w:r>
    </w:p>
    <w:p w:rsidR="00EA6FCF" w:rsidRDefault="00340950" w:rsidP="00340950">
      <w:pPr>
        <w:pStyle w:val="Listenabsatz"/>
        <w:numPr>
          <w:ilvl w:val="0"/>
          <w:numId w:val="9"/>
        </w:numPr>
      </w:pPr>
      <w:r>
        <w:t>D</w:t>
      </w:r>
      <w:r w:rsidR="00693E88">
        <w:t>as</w:t>
      </w:r>
      <w:r>
        <w:t>s</w:t>
      </w:r>
      <w:r w:rsidR="00693E88">
        <w:t xml:space="preserve"> uns auch </w:t>
      </w:r>
      <w:r>
        <w:t xml:space="preserve">entsprechendes </w:t>
      </w:r>
      <w:r w:rsidR="00693E88">
        <w:t xml:space="preserve">Material zur Verfügung gestellt wird. Jeder sucht für sich. </w:t>
      </w:r>
      <w:r>
        <w:t>Warum sagt man nicht</w:t>
      </w:r>
      <w:r w:rsidR="00693E88">
        <w:t xml:space="preserve">: Okay, wir haben einen großen Pool, den stellen wir zur Verfügung. </w:t>
      </w:r>
    </w:p>
    <w:p w:rsidR="00340950" w:rsidRDefault="00693E88" w:rsidP="00340950">
      <w:pPr>
        <w:pStyle w:val="Listenabsatz"/>
        <w:numPr>
          <w:ilvl w:val="0"/>
          <w:numId w:val="9"/>
        </w:numPr>
      </w:pPr>
      <w:r>
        <w:t xml:space="preserve">Bildung müsste bundesweit einheitlich geregelt sein. Und nicht jeder so sein Süppchen kocht… </w:t>
      </w:r>
    </w:p>
    <w:p w:rsidR="00EA6FCF" w:rsidRDefault="00693E88" w:rsidP="00340950">
      <w:pPr>
        <w:pStyle w:val="Listenabsatz"/>
        <w:numPr>
          <w:ilvl w:val="0"/>
          <w:numId w:val="9"/>
        </w:numPr>
      </w:pPr>
      <w:r>
        <w:t xml:space="preserve">Ansonsten finde ich </w:t>
      </w:r>
      <w:r w:rsidR="00340950">
        <w:t>Inklusion</w:t>
      </w:r>
      <w:r>
        <w:t xml:space="preserve"> gut. Ich bin nach wie vor Verfechter </w:t>
      </w:r>
      <w:r w:rsidR="00340950">
        <w:t>des Gemeinsamen Lernens.</w:t>
      </w:r>
      <w:r>
        <w:t xml:space="preserve"> Aber man muss die materiellen, man muss die personellen Voraussetzungen schaffen, die Räume. Ansonsten ist das eine tolle Sache. Ich habe das in </w:t>
      </w:r>
      <w:r w:rsidR="00340950">
        <w:t>anderen Ländern</w:t>
      </w:r>
      <w:r>
        <w:t xml:space="preserve"> gesehen. Es klappt ganz toll. Aber wir haben die Voraussetzungen leider nicht. Man hat uns das übergebügelt und hat gesagt</w:t>
      </w:r>
      <w:r w:rsidR="00340950">
        <w:t xml:space="preserve">: „So, mit </w:t>
      </w:r>
      <w:r>
        <w:t>euren Voraussetzungen, die ihr habt, seht zu, wie ihr damit klarkommt.</w:t>
      </w:r>
      <w:r w:rsidR="00340950">
        <w:t>“</w:t>
      </w:r>
      <w:r>
        <w:t xml:space="preserve"> </w:t>
      </w:r>
    </w:p>
    <w:sectPr w:rsidR="00EA6FCF">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3DB" w:rsidRDefault="003753DB">
      <w:pPr>
        <w:spacing w:after="0" w:line="240" w:lineRule="auto"/>
      </w:pPr>
      <w:r>
        <w:separator/>
      </w:r>
    </w:p>
  </w:endnote>
  <w:endnote w:type="continuationSeparator" w:id="0">
    <w:p w:rsidR="003753DB" w:rsidRDefault="0037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50" w:rsidRDefault="003409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825499699"/>
        <w:docPartObj>
          <w:docPartGallery w:val="Page Numbers (Bottom of Page)"/>
          <w:docPartUnique/>
        </w:docPartObj>
      </w:sdtPr>
      <w:sdtEndPr>
        <w:rPr>
          <w:rFonts w:ascii="Calibri" w:eastAsia="Calibri" w:hAnsi="Calibri" w:cs="Calibri"/>
          <w:sz w:val="22"/>
          <w:szCs w:val="22"/>
        </w:rPr>
      </w:sdtEndPr>
      <w:sdtContent>
        <w:tr w:rsidR="00340950">
          <w:trPr>
            <w:trHeight w:val="727"/>
          </w:trPr>
          <w:tc>
            <w:tcPr>
              <w:tcW w:w="4000" w:type="pct"/>
              <w:tcBorders>
                <w:right w:val="triple" w:sz="4" w:space="0" w:color="4F81BD" w:themeColor="accent1"/>
              </w:tcBorders>
            </w:tcPr>
            <w:p w:rsidR="00340950" w:rsidRDefault="0034095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340950" w:rsidRDefault="0034095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340950" w:rsidRDefault="003409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50" w:rsidRDefault="003409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3DB" w:rsidRDefault="003753DB">
      <w:pPr>
        <w:spacing w:after="0" w:line="240" w:lineRule="auto"/>
      </w:pPr>
      <w:r>
        <w:separator/>
      </w:r>
    </w:p>
  </w:footnote>
  <w:footnote w:type="continuationSeparator" w:id="0">
    <w:p w:rsidR="003753DB" w:rsidRDefault="00375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50" w:rsidRDefault="003409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420262" w:rsidRDefault="00420262">
    <w:pPr>
      <w:pStyle w:val="Kopf-undFuzeilen"/>
      <w:rPr>
        <w:rFonts w:ascii="Calibri" w:hAnsi="Calibri" w:cs="Calibri"/>
        <w:b/>
        <w:color w:val="BFBFBF" w:themeColor="background1" w:themeShade="BF"/>
        <w:sz w:val="96"/>
        <w:szCs w:val="96"/>
      </w:rPr>
    </w:pPr>
    <w:r w:rsidRPr="00420262">
      <w:rPr>
        <w:rFonts w:ascii="Calibri" w:hAnsi="Calibri" w:cs="Calibri"/>
        <w:b/>
        <w:color w:val="BFBFBF" w:themeColor="background1" w:themeShade="BF"/>
        <w:sz w:val="96"/>
        <w:szCs w:val="96"/>
      </w:rPr>
      <w:t>O – GL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950" w:rsidRDefault="003409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02B5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F11F2"/>
    <w:multiLevelType w:val="hybridMultilevel"/>
    <w:tmpl w:val="3F32E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365B4F"/>
    <w:multiLevelType w:val="hybridMultilevel"/>
    <w:tmpl w:val="A94AE9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4731C5"/>
    <w:multiLevelType w:val="hybridMultilevel"/>
    <w:tmpl w:val="0F023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A51022"/>
    <w:multiLevelType w:val="hybridMultilevel"/>
    <w:tmpl w:val="18A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5340F5"/>
    <w:multiLevelType w:val="hybridMultilevel"/>
    <w:tmpl w:val="4BDCB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DD4F52"/>
    <w:multiLevelType w:val="hybridMultilevel"/>
    <w:tmpl w:val="5F34E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024B85"/>
    <w:multiLevelType w:val="hybridMultilevel"/>
    <w:tmpl w:val="3044197E"/>
    <w:numStyleLink w:val="ImportierterStil1"/>
  </w:abstractNum>
  <w:num w:numId="1">
    <w:abstractNumId w:val="3"/>
  </w:num>
  <w:num w:numId="2">
    <w:abstractNumId w:val="8"/>
  </w:num>
  <w:num w:numId="3">
    <w:abstractNumId w:val="0"/>
  </w:num>
  <w:num w:numId="4">
    <w:abstractNumId w:val="4"/>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162AE7"/>
    <w:rsid w:val="001701A2"/>
    <w:rsid w:val="00170FD7"/>
    <w:rsid w:val="002B71DC"/>
    <w:rsid w:val="00340950"/>
    <w:rsid w:val="00341EDE"/>
    <w:rsid w:val="0035513C"/>
    <w:rsid w:val="003753DB"/>
    <w:rsid w:val="0040660F"/>
    <w:rsid w:val="00420262"/>
    <w:rsid w:val="004B41FB"/>
    <w:rsid w:val="004E4478"/>
    <w:rsid w:val="00607F11"/>
    <w:rsid w:val="0062493E"/>
    <w:rsid w:val="00693E88"/>
    <w:rsid w:val="007F573B"/>
    <w:rsid w:val="00807E3B"/>
    <w:rsid w:val="00863D8A"/>
    <w:rsid w:val="008677BA"/>
    <w:rsid w:val="00AB5B42"/>
    <w:rsid w:val="00BA4EB5"/>
    <w:rsid w:val="00BC6D92"/>
    <w:rsid w:val="00C11DBC"/>
    <w:rsid w:val="00CF2AA3"/>
    <w:rsid w:val="00DB37A9"/>
    <w:rsid w:val="00E80BD5"/>
    <w:rsid w:val="00EA6FCF"/>
    <w:rsid w:val="00EE3917"/>
    <w:rsid w:val="00F46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88C5"/>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Aufzhlungszeichen">
    <w:name w:val="List Bullet"/>
    <w:basedOn w:val="Standard"/>
    <w:uiPriority w:val="99"/>
    <w:unhideWhenUsed/>
    <w:rsid w:val="00607F11"/>
    <w:pPr>
      <w:numPr>
        <w:numId w:val="3"/>
      </w:numPr>
      <w:contextualSpacing/>
    </w:pPr>
  </w:style>
  <w:style w:type="paragraph" w:styleId="Kopfzeile">
    <w:name w:val="header"/>
    <w:basedOn w:val="Standard"/>
    <w:link w:val="KopfzeileZchn"/>
    <w:uiPriority w:val="99"/>
    <w:unhideWhenUsed/>
    <w:rsid w:val="004202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0262"/>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4202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262"/>
    <w:rPr>
      <w:rFonts w:ascii="Calibri" w:eastAsia="Calibri" w:hAnsi="Calibri" w:cs="Calibri"/>
      <w:color w:val="000000"/>
      <w:sz w:val="22"/>
      <w:szCs w:val="22"/>
      <w:u w:color="000000"/>
    </w:rPr>
  </w:style>
  <w:style w:type="paragraph" w:styleId="Listenabsatz">
    <w:name w:val="List Paragraph"/>
    <w:basedOn w:val="Standard"/>
    <w:uiPriority w:val="34"/>
    <w:qFormat/>
    <w:rsid w:val="007F5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7411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2018-05-04T08:18:00Z</cp:lastPrinted>
  <dcterms:created xsi:type="dcterms:W3CDTF">2018-11-18T01:15:00Z</dcterms:created>
  <dcterms:modified xsi:type="dcterms:W3CDTF">2018-11-18T01:15:00Z</dcterms:modified>
</cp:coreProperties>
</file>